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3750" w:type="dxa"/>
        <w:tblInd w:w="-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800"/>
        <w:gridCol w:w="40"/>
        <w:gridCol w:w="6910"/>
      </w:tblGrid>
      <w:tr w:rsidR="00697823" w:rsidRPr="00697823" w14:paraId="12D48147" w14:textId="77777777" w:rsidTr="00754CC1">
        <w:tc>
          <w:tcPr>
            <w:tcW w:w="13750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E8801D" w14:textId="58810819" w:rsidR="00697823" w:rsidRPr="00754CC1" w:rsidRDefault="00697823" w:rsidP="00697823">
            <w:pPr>
              <w:suppressAutoHyphens/>
              <w:autoSpaceDN w:val="0"/>
              <w:spacing w:after="0" w:line="240" w:lineRule="auto"/>
              <w:jc w:val="center"/>
              <w:rPr>
                <w:rFonts w:ascii="Arial" w:eastAsia="MS Mincho" w:hAnsi="Arial" w:cs="Arial"/>
                <w:b/>
                <w:bCs/>
                <w:color w:val="215E99" w:themeColor="text2" w:themeTint="BF"/>
                <w:sz w:val="20"/>
                <w:szCs w:val="20"/>
                <w:lang w:val="en-GB"/>
              </w:rPr>
            </w:pPr>
            <w:r w:rsidRPr="00754CC1">
              <w:rPr>
                <w:rFonts w:ascii="Arial" w:eastAsia="MS Mincho" w:hAnsi="Arial" w:cs="Arial"/>
                <w:b/>
                <w:bCs/>
                <w:color w:val="215E99" w:themeColor="text2" w:themeTint="BF"/>
                <w:sz w:val="20"/>
                <w:szCs w:val="20"/>
                <w:lang w:val="en-GB"/>
              </w:rPr>
              <w:t>KLAUSIMYNAS TIEKĖJAMS</w:t>
            </w:r>
          </w:p>
          <w:p w14:paraId="78DEB50C" w14:textId="77777777" w:rsidR="00697823" w:rsidRPr="00697823" w:rsidRDefault="00697823" w:rsidP="00754CC1">
            <w:pPr>
              <w:suppressAutoHyphens/>
              <w:autoSpaceDN w:val="0"/>
              <w:spacing w:after="0" w:line="240" w:lineRule="auto"/>
              <w:jc w:val="center"/>
              <w:rPr>
                <w:rFonts w:ascii="Arial" w:eastAsia="MS Mincho" w:hAnsi="Arial" w:cs="Arial"/>
                <w:b/>
                <w:bCs/>
                <w:color w:val="1F3864"/>
                <w:sz w:val="20"/>
                <w:szCs w:val="20"/>
                <w:lang w:val="en-GB"/>
              </w:rPr>
            </w:pPr>
          </w:p>
        </w:tc>
      </w:tr>
      <w:tr w:rsidR="00697823" w:rsidRPr="00697823" w14:paraId="54920CBD" w14:textId="77777777" w:rsidTr="00754CC1">
        <w:tc>
          <w:tcPr>
            <w:tcW w:w="137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703444" w14:textId="64302C83" w:rsidR="00697823" w:rsidRPr="00754CC1" w:rsidRDefault="00697823" w:rsidP="00697823">
            <w:pPr>
              <w:numPr>
                <w:ilvl w:val="0"/>
                <w:numId w:val="6"/>
              </w:numPr>
              <w:suppressAutoHyphens/>
              <w:autoSpaceDN w:val="0"/>
              <w:spacing w:after="0" w:line="240" w:lineRule="auto"/>
              <w:ind w:left="340" w:hanging="270"/>
              <w:contextualSpacing/>
              <w:rPr>
                <w:rFonts w:ascii="Tahoma" w:eastAsia="MS Mincho" w:hAnsi="Tahoma" w:cs="Times New Roman"/>
                <w:color w:val="215E99" w:themeColor="text2" w:themeTint="BF"/>
                <w:sz w:val="20"/>
                <w:szCs w:val="24"/>
                <w:lang w:val="en-GB"/>
              </w:rPr>
            </w:pPr>
            <w:r w:rsidRPr="00754CC1">
              <w:rPr>
                <w:rFonts w:ascii="Arial" w:eastAsia="MS Mincho" w:hAnsi="Arial" w:cs="Arial"/>
                <w:b/>
                <w:bCs/>
                <w:color w:val="215E99" w:themeColor="text2" w:themeTint="BF"/>
                <w:sz w:val="20"/>
                <w:szCs w:val="20"/>
                <w:lang w:val="lt-LT"/>
              </w:rPr>
              <w:t>Informacija apie tiekėją</w:t>
            </w:r>
          </w:p>
        </w:tc>
      </w:tr>
      <w:tr w:rsidR="00697823" w:rsidRPr="00697823" w14:paraId="43034476" w14:textId="77777777" w:rsidTr="00754CC1">
        <w:tc>
          <w:tcPr>
            <w:tcW w:w="6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FFFFFF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FF8834" w14:textId="58495F46" w:rsidR="00697823" w:rsidRPr="00754CC1" w:rsidRDefault="00697823" w:rsidP="00697823">
            <w:pPr>
              <w:suppressAutoHyphens/>
              <w:autoSpaceDN w:val="0"/>
              <w:spacing w:after="0" w:line="240" w:lineRule="auto"/>
              <w:jc w:val="both"/>
              <w:rPr>
                <w:rFonts w:ascii="Arial" w:eastAsia="MS Mincho" w:hAnsi="Arial" w:cs="Arial"/>
                <w:sz w:val="20"/>
                <w:szCs w:val="20"/>
                <w:lang w:val="lt-LT"/>
              </w:rPr>
            </w:pPr>
            <w:r w:rsidRPr="00754CC1">
              <w:rPr>
                <w:rFonts w:ascii="Arial" w:eastAsia="MS Mincho" w:hAnsi="Arial" w:cs="Arial"/>
                <w:sz w:val="20"/>
                <w:szCs w:val="20"/>
                <w:lang w:val="lt-LT"/>
              </w:rPr>
              <w:t>Tiekėjo pavadinimas/ Ūkio subjektų grupės Tiekėjų pavadinimai</w:t>
            </w:r>
          </w:p>
          <w:p w14:paraId="4318E8B0" w14:textId="2728837F" w:rsidR="00697823" w:rsidRPr="00754CC1" w:rsidRDefault="00697823" w:rsidP="00697823">
            <w:pPr>
              <w:suppressAutoHyphens/>
              <w:autoSpaceDN w:val="0"/>
              <w:spacing w:after="0" w:line="240" w:lineRule="auto"/>
              <w:jc w:val="both"/>
              <w:rPr>
                <w:rFonts w:ascii="Arial" w:eastAsia="MS Mincho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0" w:type="dxa"/>
            <w:tcBorders>
              <w:top w:val="single" w:sz="4" w:space="0" w:color="FFFFFF"/>
              <w:left w:val="single" w:sz="4" w:space="0" w:color="FFFFFF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2DA391D1" w14:textId="77777777" w:rsidR="00697823" w:rsidRPr="00697823" w:rsidRDefault="00697823" w:rsidP="00697823">
            <w:pPr>
              <w:suppressAutoHyphens/>
              <w:autoSpaceDN w:val="0"/>
              <w:spacing w:after="0" w:line="240" w:lineRule="auto"/>
              <w:rPr>
                <w:rFonts w:ascii="Arial" w:eastAsia="MS Mincho" w:hAnsi="Arial" w:cs="Arial"/>
                <w:b/>
                <w:bCs/>
                <w:color w:val="1F3864"/>
                <w:sz w:val="20"/>
                <w:szCs w:val="20"/>
                <w:lang w:val="en-GB"/>
              </w:rPr>
            </w:pPr>
          </w:p>
          <w:p w14:paraId="771DBC4A" w14:textId="77777777" w:rsidR="00697823" w:rsidRPr="00697823" w:rsidRDefault="00697823" w:rsidP="00697823">
            <w:pPr>
              <w:suppressAutoHyphens/>
              <w:autoSpaceDN w:val="0"/>
              <w:spacing w:after="0" w:line="240" w:lineRule="auto"/>
              <w:rPr>
                <w:rFonts w:ascii="Arial" w:eastAsia="MS Mincho" w:hAnsi="Arial" w:cs="Arial"/>
                <w:b/>
                <w:bCs/>
                <w:color w:val="1F3864"/>
                <w:sz w:val="20"/>
                <w:szCs w:val="20"/>
                <w:lang w:val="en-GB"/>
              </w:rPr>
            </w:pPr>
          </w:p>
        </w:tc>
        <w:tc>
          <w:tcPr>
            <w:tcW w:w="6910" w:type="dxa"/>
            <w:tcBorders>
              <w:top w:val="single" w:sz="4" w:space="0" w:color="FFFFFF"/>
              <w:left w:val="single" w:sz="4" w:space="0" w:color="FFFFFF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4ACD5A05" w14:textId="51D34C65" w:rsidR="00697823" w:rsidRPr="00697823" w:rsidRDefault="00697823" w:rsidP="00697823">
            <w:pPr>
              <w:suppressAutoHyphens/>
              <w:autoSpaceDN w:val="0"/>
              <w:spacing w:after="0" w:line="240" w:lineRule="auto"/>
              <w:rPr>
                <w:rFonts w:ascii="Arial" w:eastAsia="MS Mincho" w:hAnsi="Arial" w:cs="Arial"/>
                <w:b/>
                <w:bCs/>
                <w:color w:val="1F3864"/>
                <w:sz w:val="20"/>
                <w:szCs w:val="20"/>
                <w:lang w:val="en-GB"/>
              </w:rPr>
            </w:pPr>
          </w:p>
        </w:tc>
      </w:tr>
      <w:tr w:rsidR="00697823" w:rsidRPr="00697823" w14:paraId="7A4E38EF" w14:textId="77777777" w:rsidTr="00754CC1">
        <w:tc>
          <w:tcPr>
            <w:tcW w:w="6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FFFFFF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364647" w14:textId="78EE72EE" w:rsidR="00697823" w:rsidRPr="00754CC1" w:rsidRDefault="00697823" w:rsidP="00BC558D">
            <w:pPr>
              <w:suppressAutoHyphens/>
              <w:autoSpaceDN w:val="0"/>
              <w:spacing w:after="0" w:line="240" w:lineRule="auto"/>
              <w:jc w:val="both"/>
              <w:rPr>
                <w:rFonts w:ascii="Arial" w:eastAsia="MS Mincho" w:hAnsi="Arial" w:cs="Arial"/>
                <w:sz w:val="20"/>
                <w:szCs w:val="20"/>
                <w:lang w:val="en-GB"/>
              </w:rPr>
            </w:pPr>
            <w:r w:rsidRPr="00754CC1">
              <w:rPr>
                <w:rFonts w:ascii="Arial" w:eastAsia="MS Mincho" w:hAnsi="Arial" w:cs="Arial"/>
                <w:sz w:val="20"/>
                <w:szCs w:val="20"/>
                <w:lang w:val="lt-LT"/>
              </w:rPr>
              <w:t>Tiekėjo / Ūkio subjektų grupės atsakingų asmenų vardas, pavardė, telefono numeris, elektroninis paštas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FFFFFF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3732E27E" w14:textId="77777777" w:rsidR="00697823" w:rsidRPr="00697823" w:rsidRDefault="00697823" w:rsidP="00697823">
            <w:pPr>
              <w:suppressAutoHyphens/>
              <w:autoSpaceDN w:val="0"/>
              <w:spacing w:after="0" w:line="240" w:lineRule="auto"/>
              <w:rPr>
                <w:rFonts w:ascii="Arial" w:eastAsia="MS Mincho" w:hAnsi="Arial" w:cs="Arial"/>
                <w:b/>
                <w:bCs/>
                <w:color w:val="1F3864"/>
                <w:sz w:val="20"/>
                <w:szCs w:val="20"/>
                <w:lang w:val="en-GB"/>
              </w:rPr>
            </w:pPr>
          </w:p>
        </w:tc>
        <w:tc>
          <w:tcPr>
            <w:tcW w:w="6910" w:type="dxa"/>
            <w:tcBorders>
              <w:top w:val="single" w:sz="4" w:space="0" w:color="000000"/>
              <w:left w:val="single" w:sz="4" w:space="0" w:color="FFFFFF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6E6A2D06" w14:textId="3226960F" w:rsidR="00697823" w:rsidRPr="00697823" w:rsidRDefault="00697823" w:rsidP="00697823">
            <w:pPr>
              <w:suppressAutoHyphens/>
              <w:autoSpaceDN w:val="0"/>
              <w:spacing w:after="0" w:line="240" w:lineRule="auto"/>
              <w:rPr>
                <w:rFonts w:ascii="Arial" w:eastAsia="MS Mincho" w:hAnsi="Arial" w:cs="Arial"/>
                <w:b/>
                <w:bCs/>
                <w:color w:val="1F3864"/>
                <w:sz w:val="20"/>
                <w:szCs w:val="20"/>
                <w:lang w:val="en-GB"/>
              </w:rPr>
            </w:pPr>
          </w:p>
        </w:tc>
      </w:tr>
      <w:tr w:rsidR="00697823" w:rsidRPr="00697823" w14:paraId="4A88F82B" w14:textId="77777777" w:rsidTr="00754CC1">
        <w:tc>
          <w:tcPr>
            <w:tcW w:w="13750" w:type="dxa"/>
            <w:gridSpan w:val="3"/>
            <w:tcBorders>
              <w:top w:val="single" w:sz="4" w:space="0" w:color="000000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EB2F79" w14:textId="77777777" w:rsidR="00697823" w:rsidRPr="00697823" w:rsidRDefault="00697823" w:rsidP="00697823">
            <w:pPr>
              <w:suppressAutoHyphens/>
              <w:autoSpaceDN w:val="0"/>
              <w:spacing w:after="0" w:line="240" w:lineRule="auto"/>
              <w:rPr>
                <w:rFonts w:ascii="Arial" w:eastAsia="MS Mincho" w:hAnsi="Arial" w:cs="Arial"/>
                <w:b/>
                <w:bCs/>
                <w:color w:val="1F3864"/>
                <w:sz w:val="20"/>
                <w:szCs w:val="20"/>
                <w:lang w:val="en-GB"/>
              </w:rPr>
            </w:pPr>
          </w:p>
        </w:tc>
      </w:tr>
      <w:tr w:rsidR="00697823" w:rsidRPr="00697823" w14:paraId="7A80DC10" w14:textId="77777777" w:rsidTr="00754CC1">
        <w:tc>
          <w:tcPr>
            <w:tcW w:w="137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A560D7" w14:textId="7B404D61" w:rsidR="00697823" w:rsidRPr="00754CC1" w:rsidRDefault="00697823" w:rsidP="00697823">
            <w:pPr>
              <w:numPr>
                <w:ilvl w:val="0"/>
                <w:numId w:val="6"/>
              </w:numPr>
              <w:suppressAutoHyphens/>
              <w:autoSpaceDN w:val="0"/>
              <w:spacing w:after="0" w:line="240" w:lineRule="auto"/>
              <w:ind w:left="250" w:hanging="180"/>
              <w:contextualSpacing/>
              <w:rPr>
                <w:rFonts w:ascii="Tahoma" w:eastAsia="MS Mincho" w:hAnsi="Tahoma" w:cs="Times New Roman"/>
                <w:color w:val="215E99" w:themeColor="text2" w:themeTint="BF"/>
                <w:sz w:val="20"/>
                <w:szCs w:val="24"/>
                <w:lang w:val="en-GB"/>
              </w:rPr>
            </w:pPr>
            <w:r w:rsidRPr="00754CC1">
              <w:rPr>
                <w:rFonts w:ascii="Arial" w:eastAsia="MS Mincho" w:hAnsi="Arial" w:cs="Arial"/>
                <w:b/>
                <w:bCs/>
                <w:color w:val="215E99" w:themeColor="text2" w:themeTint="BF"/>
                <w:sz w:val="20"/>
                <w:szCs w:val="20"/>
                <w:lang w:val="en-GB"/>
              </w:rPr>
              <w:t xml:space="preserve"> </w:t>
            </w:r>
            <w:r w:rsidRPr="00754CC1">
              <w:rPr>
                <w:rFonts w:ascii="Arial" w:eastAsia="MS Mincho" w:hAnsi="Arial" w:cs="Arial"/>
                <w:b/>
                <w:bCs/>
                <w:color w:val="215E99" w:themeColor="text2" w:themeTint="BF"/>
                <w:sz w:val="20"/>
                <w:szCs w:val="20"/>
                <w:lang w:val="lt-LT"/>
              </w:rPr>
              <w:t>Tiekėjo komentarai, siūlymai</w:t>
            </w:r>
          </w:p>
        </w:tc>
      </w:tr>
      <w:tr w:rsidR="00697823" w:rsidRPr="00697823" w14:paraId="2CEF65F6" w14:textId="77777777" w:rsidTr="00754CC1">
        <w:tc>
          <w:tcPr>
            <w:tcW w:w="13750" w:type="dxa"/>
            <w:gridSpan w:val="3"/>
            <w:tcBorders>
              <w:top w:val="single" w:sz="4" w:space="0" w:color="000000"/>
              <w:left w:val="single" w:sz="4" w:space="0" w:color="FFFFFF"/>
              <w:right w:val="single" w:sz="4" w:space="0" w:color="FFFFFF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874859" w14:textId="50012F51" w:rsidR="00E27893" w:rsidRPr="00697823" w:rsidRDefault="00E27893" w:rsidP="00697823">
            <w:pPr>
              <w:suppressAutoHyphens/>
              <w:autoSpaceDN w:val="0"/>
              <w:spacing w:after="0" w:line="240" w:lineRule="auto"/>
              <w:rPr>
                <w:rFonts w:ascii="Arial" w:eastAsia="MS Mincho" w:hAnsi="Arial" w:cs="Arial"/>
                <w:b/>
                <w:bCs/>
                <w:color w:val="1F3864"/>
                <w:sz w:val="20"/>
                <w:szCs w:val="20"/>
                <w:lang w:val="en-GB"/>
              </w:rPr>
            </w:pPr>
          </w:p>
        </w:tc>
      </w:tr>
    </w:tbl>
    <w:tbl>
      <w:tblPr>
        <w:tblStyle w:val="Lentelstinklelis"/>
        <w:tblW w:w="13770" w:type="dxa"/>
        <w:tblInd w:w="-5" w:type="dxa"/>
        <w:tblLook w:val="04A0" w:firstRow="1" w:lastRow="0" w:firstColumn="1" w:lastColumn="0" w:noHBand="0" w:noVBand="1"/>
      </w:tblPr>
      <w:tblGrid>
        <w:gridCol w:w="3261"/>
        <w:gridCol w:w="5935"/>
        <w:gridCol w:w="4574"/>
      </w:tblGrid>
      <w:tr w:rsidR="00697823" w:rsidRPr="00697823" w14:paraId="571C8AF1" w14:textId="77777777" w:rsidTr="009E487D">
        <w:tc>
          <w:tcPr>
            <w:tcW w:w="3261" w:type="dxa"/>
          </w:tcPr>
          <w:p w14:paraId="44CFC320" w14:textId="77777777" w:rsidR="00697823" w:rsidRPr="00754CC1" w:rsidRDefault="00697823" w:rsidP="00697823">
            <w:pPr>
              <w:jc w:val="both"/>
              <w:rPr>
                <w:rFonts w:ascii="Arial" w:hAnsi="Arial" w:cs="Arial"/>
                <w:b/>
                <w:bCs/>
                <w:color w:val="215E99" w:themeColor="text2" w:themeTint="BF"/>
                <w:lang w:val="lt-LT"/>
              </w:rPr>
            </w:pPr>
            <w:r w:rsidRPr="00754CC1">
              <w:rPr>
                <w:rFonts w:ascii="Arial" w:hAnsi="Arial" w:cs="Arial"/>
                <w:b/>
                <w:bCs/>
                <w:color w:val="215E99" w:themeColor="text2" w:themeTint="BF"/>
                <w:lang w:val="lt-LT"/>
              </w:rPr>
              <w:t>Nuostata</w:t>
            </w:r>
          </w:p>
          <w:p w14:paraId="717D6BE7" w14:textId="0BCC17DD" w:rsidR="00697823" w:rsidRPr="00754CC1" w:rsidRDefault="00697823" w:rsidP="00697823">
            <w:pPr>
              <w:jc w:val="both"/>
              <w:rPr>
                <w:rFonts w:ascii="Arial" w:hAnsi="Arial" w:cs="Arial"/>
                <w:b/>
                <w:bCs/>
                <w:color w:val="215E99" w:themeColor="text2" w:themeTint="BF"/>
              </w:rPr>
            </w:pPr>
          </w:p>
        </w:tc>
        <w:tc>
          <w:tcPr>
            <w:tcW w:w="5935" w:type="dxa"/>
          </w:tcPr>
          <w:p w14:paraId="73A16F7B" w14:textId="77777777" w:rsidR="00697823" w:rsidRPr="00754CC1" w:rsidRDefault="00697823" w:rsidP="00697823">
            <w:pPr>
              <w:rPr>
                <w:rFonts w:ascii="Arial" w:hAnsi="Arial" w:cs="Arial"/>
                <w:b/>
                <w:bCs/>
                <w:color w:val="215E99" w:themeColor="text2" w:themeTint="BF"/>
                <w:lang w:val="lt-LT"/>
              </w:rPr>
            </w:pPr>
            <w:r w:rsidRPr="00754CC1">
              <w:rPr>
                <w:rFonts w:ascii="Arial" w:hAnsi="Arial" w:cs="Arial"/>
                <w:b/>
                <w:bCs/>
                <w:color w:val="215E99" w:themeColor="text2" w:themeTint="BF"/>
                <w:lang w:val="lt-LT"/>
              </w:rPr>
              <w:t>Klausimas</w:t>
            </w:r>
          </w:p>
          <w:p w14:paraId="133EB78D" w14:textId="09D0AB1D" w:rsidR="00697823" w:rsidRPr="00754CC1" w:rsidRDefault="00697823" w:rsidP="00697823">
            <w:pPr>
              <w:rPr>
                <w:rFonts w:ascii="Arial" w:hAnsi="Arial" w:cs="Arial"/>
                <w:b/>
                <w:color w:val="215E99" w:themeColor="text2" w:themeTint="BF"/>
                <w:lang w:val="lt-LT"/>
              </w:rPr>
            </w:pPr>
          </w:p>
        </w:tc>
        <w:tc>
          <w:tcPr>
            <w:tcW w:w="4574" w:type="dxa"/>
          </w:tcPr>
          <w:p w14:paraId="6814450E" w14:textId="48CD7FDD" w:rsidR="006B1A23" w:rsidRPr="00754CC1" w:rsidRDefault="00697823" w:rsidP="006B1A23">
            <w:pPr>
              <w:jc w:val="both"/>
              <w:rPr>
                <w:rFonts w:ascii="Arial" w:hAnsi="Arial" w:cs="Arial"/>
                <w:b/>
                <w:bCs/>
                <w:color w:val="215E99" w:themeColor="text2" w:themeTint="BF"/>
                <w:lang w:val="en-GB"/>
              </w:rPr>
            </w:pPr>
            <w:r w:rsidRPr="00754CC1">
              <w:rPr>
                <w:rFonts w:ascii="Arial" w:hAnsi="Arial" w:cs="Arial"/>
                <w:b/>
                <w:bCs/>
                <w:color w:val="215E99" w:themeColor="text2" w:themeTint="BF"/>
                <w:lang w:val="lt-LT"/>
              </w:rPr>
              <w:t xml:space="preserve">Teikiamas komentaras </w:t>
            </w:r>
          </w:p>
          <w:p w14:paraId="6CAA2A10" w14:textId="25413C65" w:rsidR="00697823" w:rsidRPr="00754CC1" w:rsidRDefault="00697823" w:rsidP="00697823">
            <w:pPr>
              <w:jc w:val="both"/>
              <w:rPr>
                <w:rFonts w:ascii="Arial" w:hAnsi="Arial" w:cs="Arial"/>
                <w:b/>
                <w:bCs/>
                <w:color w:val="215E99" w:themeColor="text2" w:themeTint="BF"/>
                <w:lang w:val="en-GB"/>
              </w:rPr>
            </w:pPr>
          </w:p>
        </w:tc>
      </w:tr>
      <w:tr w:rsidR="00697823" w:rsidRPr="00697823" w14:paraId="2FA5CE4F" w14:textId="77777777" w:rsidTr="00D45DA7">
        <w:tc>
          <w:tcPr>
            <w:tcW w:w="13770" w:type="dxa"/>
            <w:gridSpan w:val="3"/>
            <w:shd w:val="clear" w:color="auto" w:fill="1F3864"/>
          </w:tcPr>
          <w:p w14:paraId="7D0B2560" w14:textId="77777777" w:rsidR="00697823" w:rsidRPr="00697823" w:rsidRDefault="00697823" w:rsidP="00697823">
            <w:pPr>
              <w:jc w:val="both"/>
              <w:rPr>
                <w:rFonts w:ascii="Arial" w:hAnsi="Arial" w:cs="Arial"/>
                <w:color w:val="000000"/>
                <w:lang w:val="lt-LT"/>
              </w:rPr>
            </w:pPr>
          </w:p>
        </w:tc>
      </w:tr>
      <w:tr w:rsidR="00EC222C" w:rsidRPr="00697823" w14:paraId="3947B81E" w14:textId="77777777" w:rsidTr="009E487D">
        <w:tc>
          <w:tcPr>
            <w:tcW w:w="3261" w:type="dxa"/>
            <w:vMerge w:val="restart"/>
          </w:tcPr>
          <w:p w14:paraId="06E87F0D" w14:textId="77777777" w:rsidR="00EC222C" w:rsidRPr="00754CC1" w:rsidRDefault="00EC222C" w:rsidP="00697823">
            <w:pPr>
              <w:jc w:val="both"/>
              <w:rPr>
                <w:rFonts w:ascii="Arial" w:hAnsi="Arial" w:cs="Arial"/>
                <w:b/>
                <w:bCs/>
                <w:color w:val="215E99" w:themeColor="text2" w:themeTint="BF"/>
                <w:lang w:val="lt-LT"/>
              </w:rPr>
            </w:pPr>
            <w:r w:rsidRPr="00754CC1">
              <w:rPr>
                <w:rFonts w:ascii="Arial" w:hAnsi="Arial" w:cs="Arial"/>
                <w:b/>
                <w:bCs/>
                <w:color w:val="215E99" w:themeColor="text2" w:themeTint="BF"/>
                <w:lang w:val="lt-LT"/>
              </w:rPr>
              <w:t>Techninė specifikacija ir priedai</w:t>
            </w:r>
          </w:p>
          <w:p w14:paraId="205EBABD" w14:textId="2FBC3C46" w:rsidR="00EC222C" w:rsidRPr="00697823" w:rsidRDefault="00EC222C" w:rsidP="00697823">
            <w:pPr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5935" w:type="dxa"/>
          </w:tcPr>
          <w:p w14:paraId="33C25805" w14:textId="33E0CCA5" w:rsidR="00EC222C" w:rsidRPr="00754CC1" w:rsidRDefault="00EC222C" w:rsidP="00754CC1">
            <w:pPr>
              <w:numPr>
                <w:ilvl w:val="0"/>
                <w:numId w:val="3"/>
              </w:numPr>
              <w:ind w:left="270" w:hanging="284"/>
              <w:contextualSpacing/>
              <w:jc w:val="both"/>
              <w:rPr>
                <w:rFonts w:ascii="Arial" w:hAnsi="Arial" w:cs="Arial"/>
                <w:color w:val="000000"/>
                <w:lang w:val="lt-LT"/>
              </w:rPr>
            </w:pPr>
            <w:r w:rsidRPr="00697823">
              <w:rPr>
                <w:rFonts w:ascii="Arial" w:hAnsi="Arial" w:cs="Arial"/>
                <w:color w:val="000000"/>
                <w:lang w:val="lt-LT"/>
              </w:rPr>
              <w:t>Ar Techninėje specifikacijoje ir jos prieduose yra reikalavimų, kurie jūsų nuomone yra dviprasmiški ir/arba neaiškūs? Prašome pateikti argumentuotas pastabas/klausimus.</w:t>
            </w:r>
          </w:p>
        </w:tc>
        <w:tc>
          <w:tcPr>
            <w:tcW w:w="4574" w:type="dxa"/>
          </w:tcPr>
          <w:p w14:paraId="41B78A76" w14:textId="77777777" w:rsidR="00EC222C" w:rsidRPr="00697823" w:rsidRDefault="00EC222C" w:rsidP="00697823">
            <w:pPr>
              <w:jc w:val="both"/>
              <w:rPr>
                <w:rFonts w:ascii="Nunito Sans" w:hAnsi="Nunito Sans" w:cs="Tahoma"/>
                <w:color w:val="000000"/>
                <w:lang w:val="lt-LT"/>
              </w:rPr>
            </w:pPr>
          </w:p>
        </w:tc>
      </w:tr>
      <w:tr w:rsidR="00EC222C" w:rsidRPr="00697823" w14:paraId="2198B2FA" w14:textId="77777777" w:rsidTr="009E487D">
        <w:tc>
          <w:tcPr>
            <w:tcW w:w="3261" w:type="dxa"/>
            <w:vMerge/>
          </w:tcPr>
          <w:p w14:paraId="0F6F3C48" w14:textId="77777777" w:rsidR="00EC222C" w:rsidRPr="00697823" w:rsidRDefault="00EC222C" w:rsidP="00697823">
            <w:pPr>
              <w:jc w:val="both"/>
              <w:rPr>
                <w:rFonts w:ascii="Arial" w:hAnsi="Arial" w:cs="Arial"/>
                <w:b/>
                <w:bCs/>
                <w:color w:val="000000"/>
                <w:lang w:val="lt-LT"/>
              </w:rPr>
            </w:pPr>
          </w:p>
        </w:tc>
        <w:tc>
          <w:tcPr>
            <w:tcW w:w="5935" w:type="dxa"/>
          </w:tcPr>
          <w:p w14:paraId="6F7C0D6E" w14:textId="6DBD2B7F" w:rsidR="00EC222C" w:rsidRPr="00697823" w:rsidRDefault="00EC222C" w:rsidP="00BC558D">
            <w:pPr>
              <w:numPr>
                <w:ilvl w:val="0"/>
                <w:numId w:val="3"/>
              </w:numPr>
              <w:ind w:left="270" w:hanging="284"/>
              <w:contextualSpacing/>
              <w:jc w:val="both"/>
              <w:rPr>
                <w:rFonts w:ascii="Arial" w:hAnsi="Arial" w:cs="Arial"/>
                <w:color w:val="000000"/>
                <w:lang w:val="lt-LT"/>
              </w:rPr>
            </w:pPr>
            <w:r w:rsidRPr="00697823">
              <w:rPr>
                <w:rFonts w:ascii="Arial" w:hAnsi="Arial" w:cs="Arial"/>
                <w:color w:val="000000"/>
                <w:lang w:val="lt-LT"/>
              </w:rPr>
              <w:t>Ar Techninėje specifikacijoje yra reikalavimų, kurie Jūsų nuomone apriboja galimybę dalyvauti pirkime ir pateikti pasiūlymą? Prašome pateikti argumentuotas pastabas/klausimus, nurodyti konkrečius punktus.</w:t>
            </w:r>
          </w:p>
        </w:tc>
        <w:tc>
          <w:tcPr>
            <w:tcW w:w="4574" w:type="dxa"/>
          </w:tcPr>
          <w:p w14:paraId="051C1686" w14:textId="77777777" w:rsidR="00EC222C" w:rsidRPr="00697823" w:rsidRDefault="00EC222C" w:rsidP="00697823">
            <w:pPr>
              <w:jc w:val="both"/>
              <w:rPr>
                <w:rFonts w:ascii="Nunito Sans" w:hAnsi="Nunito Sans" w:cs="Tahoma"/>
                <w:color w:val="000000"/>
                <w:lang w:val="lt-LT"/>
              </w:rPr>
            </w:pPr>
          </w:p>
        </w:tc>
      </w:tr>
      <w:tr w:rsidR="00EC222C" w:rsidRPr="00EC222C" w14:paraId="7DF3AEC2" w14:textId="77777777" w:rsidTr="009E487D">
        <w:tc>
          <w:tcPr>
            <w:tcW w:w="3261" w:type="dxa"/>
            <w:vMerge/>
          </w:tcPr>
          <w:p w14:paraId="7A16DF4F" w14:textId="77777777" w:rsidR="00EC222C" w:rsidRPr="00697823" w:rsidRDefault="00EC222C" w:rsidP="00697823">
            <w:pPr>
              <w:jc w:val="both"/>
              <w:rPr>
                <w:rFonts w:ascii="Arial" w:hAnsi="Arial" w:cs="Arial"/>
                <w:b/>
                <w:bCs/>
                <w:color w:val="000000"/>
                <w:lang w:val="lt-LT"/>
              </w:rPr>
            </w:pPr>
          </w:p>
        </w:tc>
        <w:tc>
          <w:tcPr>
            <w:tcW w:w="5935" w:type="dxa"/>
          </w:tcPr>
          <w:p w14:paraId="5A81C645" w14:textId="0D3A8DF1" w:rsidR="00EC222C" w:rsidRPr="00697823" w:rsidRDefault="00EC222C" w:rsidP="00697823">
            <w:pPr>
              <w:numPr>
                <w:ilvl w:val="0"/>
                <w:numId w:val="3"/>
              </w:numPr>
              <w:ind w:left="270" w:hanging="284"/>
              <w:contextualSpacing/>
              <w:jc w:val="both"/>
              <w:rPr>
                <w:rFonts w:ascii="Arial" w:hAnsi="Arial" w:cs="Arial"/>
                <w:color w:val="000000"/>
                <w:lang w:val="lt-LT"/>
              </w:rPr>
            </w:pPr>
            <w:r w:rsidRPr="00490A4F">
              <w:rPr>
                <w:rFonts w:ascii="Arial" w:hAnsi="Arial" w:cs="Arial"/>
                <w:color w:val="000000" w:themeColor="text1"/>
                <w:lang w:val="lt-LT"/>
              </w:rPr>
              <w:t>Ar teikdami pasiūlymą galėsite pateikti visus dokumentus, nurodytus Techninės specifikacijos priede?</w:t>
            </w:r>
          </w:p>
        </w:tc>
        <w:tc>
          <w:tcPr>
            <w:tcW w:w="4574" w:type="dxa"/>
          </w:tcPr>
          <w:p w14:paraId="3FA0268C" w14:textId="77777777" w:rsidR="00EC222C" w:rsidRPr="00697823" w:rsidRDefault="00EC222C" w:rsidP="00697823">
            <w:pPr>
              <w:jc w:val="both"/>
              <w:rPr>
                <w:rFonts w:ascii="Nunito Sans" w:hAnsi="Nunito Sans" w:cs="Tahoma"/>
                <w:color w:val="000000"/>
                <w:lang w:val="lt-LT"/>
              </w:rPr>
            </w:pPr>
          </w:p>
        </w:tc>
      </w:tr>
      <w:tr w:rsidR="00EC222C" w:rsidRPr="00EC222C" w14:paraId="53A833AB" w14:textId="77777777" w:rsidTr="009E487D">
        <w:tc>
          <w:tcPr>
            <w:tcW w:w="3261" w:type="dxa"/>
            <w:vMerge/>
          </w:tcPr>
          <w:p w14:paraId="513CFA53" w14:textId="77777777" w:rsidR="00EC222C" w:rsidRPr="00697823" w:rsidRDefault="00EC222C" w:rsidP="00697823">
            <w:pPr>
              <w:jc w:val="both"/>
              <w:rPr>
                <w:rFonts w:ascii="Arial" w:hAnsi="Arial" w:cs="Arial"/>
                <w:b/>
                <w:bCs/>
                <w:color w:val="000000"/>
                <w:lang w:val="lt-LT"/>
              </w:rPr>
            </w:pPr>
          </w:p>
        </w:tc>
        <w:tc>
          <w:tcPr>
            <w:tcW w:w="5935" w:type="dxa"/>
          </w:tcPr>
          <w:p w14:paraId="2B5C26B5" w14:textId="404FFF40" w:rsidR="00EC222C" w:rsidRPr="00490A4F" w:rsidRDefault="00EC222C" w:rsidP="00697823">
            <w:pPr>
              <w:numPr>
                <w:ilvl w:val="0"/>
                <w:numId w:val="3"/>
              </w:numPr>
              <w:ind w:left="270" w:hanging="284"/>
              <w:contextualSpacing/>
              <w:jc w:val="both"/>
              <w:rPr>
                <w:rFonts w:ascii="Arial" w:hAnsi="Arial" w:cs="Arial"/>
                <w:color w:val="000000" w:themeColor="text1"/>
                <w:lang w:val="lt-LT"/>
              </w:rPr>
            </w:pPr>
            <w:r>
              <w:rPr>
                <w:rFonts w:ascii="Arial" w:hAnsi="Arial" w:cs="Arial"/>
                <w:color w:val="000000" w:themeColor="text1"/>
                <w:lang w:val="lt-LT"/>
              </w:rPr>
              <w:t>Techninėje specifikacijoje nurodyta, kad po renginio per vieną darbo dieną paslaugų teikėjas turi pateikti retušuotas renginio nuotraukas. Pateikite savo nuomonę, ar šį reikalavimą galima įgyvendinti? Jei ne, nurodykite/ patikslinkite, per kokį galimą minimalų terminą Perkantysis subjektas gali gauti retušuotas nuotraukas po renginio?</w:t>
            </w:r>
          </w:p>
        </w:tc>
        <w:tc>
          <w:tcPr>
            <w:tcW w:w="4574" w:type="dxa"/>
          </w:tcPr>
          <w:p w14:paraId="0945BE75" w14:textId="77777777" w:rsidR="00EC222C" w:rsidRPr="00697823" w:rsidRDefault="00EC222C" w:rsidP="00697823">
            <w:pPr>
              <w:jc w:val="both"/>
              <w:rPr>
                <w:rFonts w:ascii="Nunito Sans" w:hAnsi="Nunito Sans" w:cs="Tahoma"/>
                <w:color w:val="000000"/>
                <w:lang w:val="lt-LT"/>
              </w:rPr>
            </w:pPr>
          </w:p>
        </w:tc>
      </w:tr>
      <w:tr w:rsidR="00EC222C" w:rsidRPr="00EC222C" w14:paraId="18363283" w14:textId="77777777" w:rsidTr="009E487D">
        <w:tc>
          <w:tcPr>
            <w:tcW w:w="3261" w:type="dxa"/>
            <w:vMerge/>
          </w:tcPr>
          <w:p w14:paraId="1694BD53" w14:textId="77777777" w:rsidR="00EC222C" w:rsidRPr="00697823" w:rsidRDefault="00EC222C" w:rsidP="00697823">
            <w:pPr>
              <w:jc w:val="both"/>
              <w:rPr>
                <w:rFonts w:ascii="Arial" w:hAnsi="Arial" w:cs="Arial"/>
                <w:b/>
                <w:bCs/>
                <w:color w:val="000000"/>
                <w:lang w:val="lt-LT"/>
              </w:rPr>
            </w:pPr>
          </w:p>
        </w:tc>
        <w:tc>
          <w:tcPr>
            <w:tcW w:w="5935" w:type="dxa"/>
          </w:tcPr>
          <w:p w14:paraId="632FD611" w14:textId="5F260776" w:rsidR="00EC222C" w:rsidRDefault="00EC222C" w:rsidP="00697823">
            <w:pPr>
              <w:numPr>
                <w:ilvl w:val="0"/>
                <w:numId w:val="3"/>
              </w:numPr>
              <w:ind w:left="270" w:hanging="284"/>
              <w:contextualSpacing/>
              <w:jc w:val="both"/>
              <w:rPr>
                <w:rFonts w:ascii="Arial" w:hAnsi="Arial" w:cs="Arial"/>
                <w:color w:val="000000" w:themeColor="text1"/>
                <w:lang w:val="lt-LT"/>
              </w:rPr>
            </w:pPr>
            <w:r>
              <w:rPr>
                <w:rFonts w:ascii="Arial" w:hAnsi="Arial" w:cs="Arial"/>
                <w:color w:val="000000" w:themeColor="text1"/>
                <w:lang w:val="lt-LT"/>
              </w:rPr>
              <w:t>Ar techninėje specifikacijoje išsamiai, aiškiai bei suprantamai aprašyti reikalavimai vidinių ir išorinių renginių organizavimo paslaugų pirkimui? Į ką jūsų nuomone, svarbiausia yra atkreipti dėmesį atliekant minimų paslaugų pirkimą?</w:t>
            </w:r>
          </w:p>
        </w:tc>
        <w:tc>
          <w:tcPr>
            <w:tcW w:w="4574" w:type="dxa"/>
          </w:tcPr>
          <w:p w14:paraId="3D343DDE" w14:textId="77777777" w:rsidR="00EC222C" w:rsidRPr="00697823" w:rsidRDefault="00EC222C" w:rsidP="00697823">
            <w:pPr>
              <w:jc w:val="both"/>
              <w:rPr>
                <w:rFonts w:ascii="Nunito Sans" w:hAnsi="Nunito Sans" w:cs="Tahoma"/>
                <w:color w:val="000000"/>
                <w:lang w:val="lt-LT"/>
              </w:rPr>
            </w:pPr>
          </w:p>
        </w:tc>
      </w:tr>
      <w:tr w:rsidR="00EC222C" w:rsidRPr="00EC222C" w14:paraId="7238BF72" w14:textId="77777777" w:rsidTr="009E487D">
        <w:tc>
          <w:tcPr>
            <w:tcW w:w="3261" w:type="dxa"/>
          </w:tcPr>
          <w:p w14:paraId="6A74F7A6" w14:textId="77777777" w:rsidR="00EC222C" w:rsidRPr="00697823" w:rsidRDefault="00EC222C" w:rsidP="00697823">
            <w:pPr>
              <w:jc w:val="both"/>
              <w:rPr>
                <w:rFonts w:ascii="Arial" w:hAnsi="Arial" w:cs="Arial"/>
                <w:b/>
                <w:bCs/>
                <w:color w:val="000000"/>
                <w:lang w:val="lt-LT"/>
              </w:rPr>
            </w:pPr>
          </w:p>
        </w:tc>
        <w:tc>
          <w:tcPr>
            <w:tcW w:w="5935" w:type="dxa"/>
          </w:tcPr>
          <w:p w14:paraId="244D81CF" w14:textId="6778267D" w:rsidR="00EC222C" w:rsidRDefault="00EC222C" w:rsidP="00697823">
            <w:pPr>
              <w:numPr>
                <w:ilvl w:val="0"/>
                <w:numId w:val="3"/>
              </w:numPr>
              <w:ind w:left="270" w:hanging="284"/>
              <w:contextualSpacing/>
              <w:jc w:val="both"/>
              <w:rPr>
                <w:rFonts w:ascii="Arial" w:hAnsi="Arial" w:cs="Arial"/>
                <w:color w:val="000000" w:themeColor="text1"/>
                <w:lang w:val="lt-LT"/>
              </w:rPr>
            </w:pPr>
            <w:r>
              <w:rPr>
                <w:rFonts w:ascii="Arial" w:hAnsi="Arial" w:cs="Arial"/>
                <w:color w:val="000000" w:themeColor="text1"/>
                <w:lang w:val="lt-LT"/>
              </w:rPr>
              <w:t>Ar techninėje specifikacijoje nurodyti terminai organizuojant renginius yra pakankami ir užtikrins sklandų ir kokybišką renginių organizavimo procesą?</w:t>
            </w:r>
          </w:p>
        </w:tc>
        <w:tc>
          <w:tcPr>
            <w:tcW w:w="4574" w:type="dxa"/>
          </w:tcPr>
          <w:p w14:paraId="4C79A842" w14:textId="77777777" w:rsidR="00EC222C" w:rsidRPr="00697823" w:rsidRDefault="00EC222C" w:rsidP="00697823">
            <w:pPr>
              <w:jc w:val="both"/>
              <w:rPr>
                <w:rFonts w:ascii="Nunito Sans" w:hAnsi="Nunito Sans" w:cs="Tahoma"/>
                <w:color w:val="000000"/>
                <w:lang w:val="lt-LT"/>
              </w:rPr>
            </w:pPr>
          </w:p>
        </w:tc>
      </w:tr>
      <w:tr w:rsidR="00697823" w:rsidRPr="00EC222C" w14:paraId="56130AE3" w14:textId="77777777" w:rsidTr="00D45DA7">
        <w:tc>
          <w:tcPr>
            <w:tcW w:w="13770" w:type="dxa"/>
            <w:gridSpan w:val="3"/>
            <w:shd w:val="clear" w:color="auto" w:fill="1F3864"/>
          </w:tcPr>
          <w:p w14:paraId="088449E2" w14:textId="77777777" w:rsidR="00697823" w:rsidRPr="00697823" w:rsidRDefault="00697823" w:rsidP="00697823">
            <w:pPr>
              <w:jc w:val="both"/>
              <w:rPr>
                <w:rFonts w:ascii="Arial" w:hAnsi="Arial" w:cs="Arial"/>
                <w:color w:val="000000"/>
                <w:lang w:val="lt-LT"/>
              </w:rPr>
            </w:pPr>
          </w:p>
        </w:tc>
      </w:tr>
      <w:tr w:rsidR="0063313E" w:rsidRPr="00697823" w14:paraId="404A4479" w14:textId="77777777" w:rsidTr="009E487D">
        <w:tc>
          <w:tcPr>
            <w:tcW w:w="3261" w:type="dxa"/>
            <w:vMerge w:val="restart"/>
            <w:shd w:val="clear" w:color="auto" w:fill="FFFFFF"/>
          </w:tcPr>
          <w:p w14:paraId="3395919D" w14:textId="77777777" w:rsidR="0063313E" w:rsidRPr="00754CC1" w:rsidRDefault="0063313E" w:rsidP="00697823">
            <w:pPr>
              <w:jc w:val="both"/>
              <w:rPr>
                <w:rFonts w:ascii="Arial" w:hAnsi="Arial" w:cs="Arial"/>
                <w:b/>
                <w:bCs/>
                <w:color w:val="215E99" w:themeColor="text2" w:themeTint="BF"/>
                <w:lang w:val="lt-LT"/>
              </w:rPr>
            </w:pPr>
            <w:r w:rsidRPr="00754CC1">
              <w:rPr>
                <w:rFonts w:ascii="Arial" w:hAnsi="Arial" w:cs="Arial"/>
                <w:b/>
                <w:bCs/>
                <w:color w:val="215E99" w:themeColor="text2" w:themeTint="BF"/>
                <w:lang w:val="lt-LT"/>
              </w:rPr>
              <w:t>Pirkimo objekto kaina</w:t>
            </w:r>
          </w:p>
          <w:p w14:paraId="0C000423" w14:textId="0EAF19B4" w:rsidR="0063313E" w:rsidRPr="00754CC1" w:rsidRDefault="0063313E" w:rsidP="00697823">
            <w:pPr>
              <w:jc w:val="both"/>
              <w:rPr>
                <w:rFonts w:ascii="Arial" w:hAnsi="Arial" w:cs="Arial"/>
                <w:b/>
                <w:bCs/>
                <w:color w:val="215E99" w:themeColor="text2" w:themeTint="BF"/>
                <w:lang w:val="en-GB"/>
              </w:rPr>
            </w:pPr>
          </w:p>
        </w:tc>
        <w:tc>
          <w:tcPr>
            <w:tcW w:w="5935" w:type="dxa"/>
            <w:shd w:val="clear" w:color="auto" w:fill="FFFFFF"/>
          </w:tcPr>
          <w:p w14:paraId="067C0BF7" w14:textId="48DC308F" w:rsidR="0063313E" w:rsidRPr="00754CC1" w:rsidRDefault="0063313E" w:rsidP="00754CC1">
            <w:pPr>
              <w:numPr>
                <w:ilvl w:val="0"/>
                <w:numId w:val="2"/>
              </w:numPr>
              <w:ind w:left="414" w:hanging="426"/>
              <w:contextualSpacing/>
              <w:jc w:val="both"/>
              <w:rPr>
                <w:rFonts w:ascii="Arial" w:hAnsi="Arial" w:cs="Arial"/>
                <w:lang w:val="lt-LT"/>
              </w:rPr>
            </w:pPr>
            <w:r w:rsidRPr="0063313E">
              <w:rPr>
                <w:rFonts w:ascii="Arial" w:hAnsi="Arial" w:cs="Arial"/>
                <w:lang w:val="lt-LT"/>
              </w:rPr>
              <w:t xml:space="preserve">Koks kainodaros modelis Jūsų praktikoje dažniausiai taikomas organizuojant vidinius ir išorinius renginius – </w:t>
            </w:r>
            <w:r w:rsidRPr="0063313E">
              <w:rPr>
                <w:rFonts w:ascii="Arial" w:hAnsi="Arial" w:cs="Arial"/>
                <w:lang w:val="lt-LT"/>
              </w:rPr>
              <w:lastRenderedPageBreak/>
              <w:t>fiksuota kaina, procentas nuo renginio sąmatos ar mišrus modelis? Prašome pagrįsti</w:t>
            </w:r>
            <w:r>
              <w:rPr>
                <w:rFonts w:ascii="Arial" w:hAnsi="Arial" w:cs="Arial"/>
                <w:lang w:val="lt-LT"/>
              </w:rPr>
              <w:t>.</w:t>
            </w:r>
          </w:p>
        </w:tc>
        <w:tc>
          <w:tcPr>
            <w:tcW w:w="4574" w:type="dxa"/>
            <w:shd w:val="clear" w:color="auto" w:fill="FFFFFF"/>
          </w:tcPr>
          <w:p w14:paraId="5FE3C6B0" w14:textId="77777777" w:rsidR="0063313E" w:rsidRPr="00697823" w:rsidRDefault="0063313E" w:rsidP="00697823">
            <w:pPr>
              <w:jc w:val="both"/>
              <w:rPr>
                <w:rFonts w:ascii="Nunito Sans" w:hAnsi="Nunito Sans" w:cs="Tahoma"/>
                <w:color w:val="000000"/>
                <w:lang w:val="lt-LT"/>
              </w:rPr>
            </w:pPr>
          </w:p>
        </w:tc>
      </w:tr>
      <w:tr w:rsidR="0063313E" w:rsidRPr="0063313E" w14:paraId="21236BC5" w14:textId="77777777" w:rsidTr="009E487D">
        <w:tc>
          <w:tcPr>
            <w:tcW w:w="3261" w:type="dxa"/>
            <w:vMerge/>
            <w:shd w:val="clear" w:color="auto" w:fill="FFFFFF"/>
          </w:tcPr>
          <w:p w14:paraId="25E2680F" w14:textId="77777777" w:rsidR="0063313E" w:rsidRPr="00754CC1" w:rsidRDefault="0063313E" w:rsidP="00697823">
            <w:pPr>
              <w:jc w:val="both"/>
              <w:rPr>
                <w:rFonts w:ascii="Arial" w:hAnsi="Arial" w:cs="Arial"/>
                <w:b/>
                <w:bCs/>
                <w:color w:val="215E99" w:themeColor="text2" w:themeTint="BF"/>
                <w:lang w:val="lt-LT"/>
              </w:rPr>
            </w:pPr>
          </w:p>
        </w:tc>
        <w:tc>
          <w:tcPr>
            <w:tcW w:w="5935" w:type="dxa"/>
            <w:shd w:val="clear" w:color="auto" w:fill="FFFFFF"/>
          </w:tcPr>
          <w:p w14:paraId="79BEBDD8" w14:textId="7608A8A6" w:rsidR="0063313E" w:rsidRPr="00754CC1" w:rsidRDefault="0063313E" w:rsidP="00754CC1">
            <w:pPr>
              <w:numPr>
                <w:ilvl w:val="0"/>
                <w:numId w:val="2"/>
              </w:numPr>
              <w:ind w:left="414" w:hanging="426"/>
              <w:contextualSpacing/>
              <w:jc w:val="both"/>
              <w:rPr>
                <w:rFonts w:ascii="Arial" w:hAnsi="Arial" w:cs="Arial"/>
                <w:lang w:val="lt-LT"/>
              </w:rPr>
            </w:pPr>
            <w:r w:rsidRPr="0063313E">
              <w:rPr>
                <w:rFonts w:ascii="Arial" w:hAnsi="Arial" w:cs="Arial"/>
                <w:lang w:val="lt-LT"/>
              </w:rPr>
              <w:t>Jeigu būtų taikomas procentinis įkainis nuo renginio biudžeto, koks procentinis intervalas šiuo metu laikomas rinkos standartu, atsižvelgiant į skirtingo dydžio renginius?</w:t>
            </w:r>
          </w:p>
        </w:tc>
        <w:tc>
          <w:tcPr>
            <w:tcW w:w="4574" w:type="dxa"/>
            <w:shd w:val="clear" w:color="auto" w:fill="FFFFFF"/>
          </w:tcPr>
          <w:p w14:paraId="258602BA" w14:textId="77777777" w:rsidR="0063313E" w:rsidRPr="00697823" w:rsidRDefault="0063313E" w:rsidP="00697823">
            <w:pPr>
              <w:jc w:val="both"/>
              <w:rPr>
                <w:rFonts w:ascii="Nunito Sans" w:hAnsi="Nunito Sans" w:cs="Tahoma"/>
                <w:color w:val="000000"/>
                <w:lang w:val="lt-LT"/>
              </w:rPr>
            </w:pPr>
          </w:p>
        </w:tc>
      </w:tr>
      <w:tr w:rsidR="0063313E" w:rsidRPr="0063313E" w14:paraId="1FB725DD" w14:textId="77777777" w:rsidTr="009E487D">
        <w:tc>
          <w:tcPr>
            <w:tcW w:w="3261" w:type="dxa"/>
            <w:vMerge/>
            <w:shd w:val="clear" w:color="auto" w:fill="FFFFFF"/>
          </w:tcPr>
          <w:p w14:paraId="473EF6C8" w14:textId="77777777" w:rsidR="0063313E" w:rsidRPr="00754CC1" w:rsidRDefault="0063313E" w:rsidP="00697823">
            <w:pPr>
              <w:jc w:val="both"/>
              <w:rPr>
                <w:rFonts w:ascii="Arial" w:hAnsi="Arial" w:cs="Arial"/>
                <w:b/>
                <w:bCs/>
                <w:color w:val="215E99" w:themeColor="text2" w:themeTint="BF"/>
                <w:lang w:val="lt-LT"/>
              </w:rPr>
            </w:pPr>
          </w:p>
        </w:tc>
        <w:tc>
          <w:tcPr>
            <w:tcW w:w="5935" w:type="dxa"/>
            <w:shd w:val="clear" w:color="auto" w:fill="FFFFFF"/>
          </w:tcPr>
          <w:p w14:paraId="558E40C1" w14:textId="2F31175A" w:rsidR="0063313E" w:rsidRPr="00754CC1" w:rsidRDefault="0063313E" w:rsidP="00754CC1">
            <w:pPr>
              <w:numPr>
                <w:ilvl w:val="0"/>
                <w:numId w:val="2"/>
              </w:numPr>
              <w:ind w:left="414" w:hanging="426"/>
              <w:contextualSpacing/>
              <w:jc w:val="both"/>
              <w:rPr>
                <w:rFonts w:ascii="Arial" w:hAnsi="Arial" w:cs="Arial"/>
                <w:lang w:val="lt-LT"/>
              </w:rPr>
            </w:pPr>
            <w:r w:rsidRPr="0063313E">
              <w:rPr>
                <w:rFonts w:ascii="Arial" w:hAnsi="Arial" w:cs="Arial"/>
                <w:lang w:val="lt-LT"/>
              </w:rPr>
              <w:t>Kokie pagrindiniai kaštų elementai turėtų būti įtraukti į tiekėjo administravimo / organizavimo mokestį, o kurie – apmokami atskirai pagal faktą?</w:t>
            </w:r>
          </w:p>
        </w:tc>
        <w:tc>
          <w:tcPr>
            <w:tcW w:w="4574" w:type="dxa"/>
            <w:shd w:val="clear" w:color="auto" w:fill="FFFFFF"/>
          </w:tcPr>
          <w:p w14:paraId="4D570DBF" w14:textId="77777777" w:rsidR="0063313E" w:rsidRPr="00697823" w:rsidRDefault="0063313E" w:rsidP="00697823">
            <w:pPr>
              <w:jc w:val="both"/>
              <w:rPr>
                <w:rFonts w:ascii="Nunito Sans" w:hAnsi="Nunito Sans" w:cs="Tahoma"/>
                <w:color w:val="000000"/>
                <w:lang w:val="lt-LT"/>
              </w:rPr>
            </w:pPr>
          </w:p>
        </w:tc>
      </w:tr>
      <w:tr w:rsidR="0063313E" w:rsidRPr="0063313E" w14:paraId="48AED62A" w14:textId="77777777" w:rsidTr="009E487D">
        <w:tc>
          <w:tcPr>
            <w:tcW w:w="3261" w:type="dxa"/>
            <w:vMerge/>
            <w:shd w:val="clear" w:color="auto" w:fill="FFFFFF"/>
          </w:tcPr>
          <w:p w14:paraId="50346215" w14:textId="77777777" w:rsidR="0063313E" w:rsidRPr="00754CC1" w:rsidRDefault="0063313E" w:rsidP="00697823">
            <w:pPr>
              <w:jc w:val="both"/>
              <w:rPr>
                <w:rFonts w:ascii="Arial" w:hAnsi="Arial" w:cs="Arial"/>
                <w:b/>
                <w:bCs/>
                <w:color w:val="215E99" w:themeColor="text2" w:themeTint="BF"/>
                <w:lang w:val="lt-LT"/>
              </w:rPr>
            </w:pPr>
          </w:p>
        </w:tc>
        <w:tc>
          <w:tcPr>
            <w:tcW w:w="5935" w:type="dxa"/>
            <w:shd w:val="clear" w:color="auto" w:fill="FFFFFF"/>
          </w:tcPr>
          <w:p w14:paraId="04A38E75" w14:textId="1C01C390" w:rsidR="0063313E" w:rsidRPr="00754CC1" w:rsidRDefault="0063313E" w:rsidP="00754CC1">
            <w:pPr>
              <w:numPr>
                <w:ilvl w:val="0"/>
                <w:numId w:val="2"/>
              </w:numPr>
              <w:ind w:left="414" w:hanging="426"/>
              <w:contextualSpacing/>
              <w:jc w:val="both"/>
              <w:rPr>
                <w:rFonts w:ascii="Arial" w:hAnsi="Arial" w:cs="Arial"/>
                <w:lang w:val="lt-LT"/>
              </w:rPr>
            </w:pPr>
            <w:r w:rsidRPr="0063313E">
              <w:rPr>
                <w:rFonts w:ascii="Arial" w:hAnsi="Arial" w:cs="Arial"/>
                <w:lang w:val="lt-LT"/>
              </w:rPr>
              <w:t>Koks kainodaros modelis, Jūsų nuomone, užtikrina didžiausią skaidrumą ir perkančiosios organizacijos kaštų kontrolę ilgalaikės sutarties laikotarpiu?</w:t>
            </w:r>
          </w:p>
        </w:tc>
        <w:tc>
          <w:tcPr>
            <w:tcW w:w="4574" w:type="dxa"/>
            <w:shd w:val="clear" w:color="auto" w:fill="FFFFFF"/>
          </w:tcPr>
          <w:p w14:paraId="119CD548" w14:textId="77777777" w:rsidR="0063313E" w:rsidRPr="00697823" w:rsidRDefault="0063313E" w:rsidP="00697823">
            <w:pPr>
              <w:jc w:val="both"/>
              <w:rPr>
                <w:rFonts w:ascii="Nunito Sans" w:hAnsi="Nunito Sans" w:cs="Tahoma"/>
                <w:color w:val="000000"/>
                <w:lang w:val="lt-LT"/>
              </w:rPr>
            </w:pPr>
          </w:p>
        </w:tc>
      </w:tr>
      <w:tr w:rsidR="0063313E" w:rsidRPr="0063313E" w14:paraId="251E6319" w14:textId="77777777" w:rsidTr="009E487D">
        <w:tc>
          <w:tcPr>
            <w:tcW w:w="3261" w:type="dxa"/>
            <w:vMerge/>
            <w:shd w:val="clear" w:color="auto" w:fill="FFFFFF"/>
          </w:tcPr>
          <w:p w14:paraId="27E78C6C" w14:textId="77777777" w:rsidR="0063313E" w:rsidRPr="00754CC1" w:rsidRDefault="0063313E" w:rsidP="00697823">
            <w:pPr>
              <w:jc w:val="both"/>
              <w:rPr>
                <w:rFonts w:ascii="Arial" w:hAnsi="Arial" w:cs="Arial"/>
                <w:b/>
                <w:bCs/>
                <w:color w:val="215E99" w:themeColor="text2" w:themeTint="BF"/>
                <w:lang w:val="lt-LT"/>
              </w:rPr>
            </w:pPr>
          </w:p>
        </w:tc>
        <w:tc>
          <w:tcPr>
            <w:tcW w:w="5935" w:type="dxa"/>
            <w:shd w:val="clear" w:color="auto" w:fill="FFFFFF"/>
          </w:tcPr>
          <w:p w14:paraId="7902DC01" w14:textId="1D59BB39" w:rsidR="0063313E" w:rsidRPr="0063313E" w:rsidRDefault="0063313E" w:rsidP="00754CC1">
            <w:pPr>
              <w:numPr>
                <w:ilvl w:val="0"/>
                <w:numId w:val="2"/>
              </w:numPr>
              <w:ind w:left="414" w:hanging="426"/>
              <w:contextualSpacing/>
              <w:jc w:val="both"/>
              <w:rPr>
                <w:rFonts w:ascii="Arial" w:hAnsi="Arial" w:cs="Arial"/>
                <w:lang w:val="lt-LT"/>
              </w:rPr>
            </w:pPr>
            <w:r w:rsidRPr="0063313E">
              <w:rPr>
                <w:rFonts w:ascii="Arial" w:hAnsi="Arial" w:cs="Arial"/>
                <w:lang w:val="lt-LT"/>
              </w:rPr>
              <w:t>Kokie veiksniai turi didžiausią įtaką galutinei paslaugų kainai (renginio dydis, dalyvių skaičius, lokacija, techniniai sprendimai ir pan.)?</w:t>
            </w:r>
          </w:p>
        </w:tc>
        <w:tc>
          <w:tcPr>
            <w:tcW w:w="4574" w:type="dxa"/>
            <w:shd w:val="clear" w:color="auto" w:fill="FFFFFF"/>
          </w:tcPr>
          <w:p w14:paraId="7DBF0B38" w14:textId="77777777" w:rsidR="0063313E" w:rsidRPr="00697823" w:rsidRDefault="0063313E" w:rsidP="00697823">
            <w:pPr>
              <w:jc w:val="both"/>
              <w:rPr>
                <w:rFonts w:ascii="Nunito Sans" w:hAnsi="Nunito Sans" w:cs="Tahoma"/>
                <w:color w:val="000000"/>
                <w:lang w:val="lt-LT"/>
              </w:rPr>
            </w:pPr>
          </w:p>
        </w:tc>
      </w:tr>
      <w:tr w:rsidR="0063313E" w:rsidRPr="0063313E" w14:paraId="4FA22035" w14:textId="77777777" w:rsidTr="009E487D">
        <w:tc>
          <w:tcPr>
            <w:tcW w:w="3261" w:type="dxa"/>
            <w:vMerge/>
            <w:shd w:val="clear" w:color="auto" w:fill="FFFFFF"/>
          </w:tcPr>
          <w:p w14:paraId="7FB85782" w14:textId="77777777" w:rsidR="0063313E" w:rsidRPr="00754CC1" w:rsidRDefault="0063313E" w:rsidP="00697823">
            <w:pPr>
              <w:jc w:val="both"/>
              <w:rPr>
                <w:rFonts w:ascii="Arial" w:hAnsi="Arial" w:cs="Arial"/>
                <w:b/>
                <w:bCs/>
                <w:color w:val="215E99" w:themeColor="text2" w:themeTint="BF"/>
                <w:lang w:val="lt-LT"/>
              </w:rPr>
            </w:pPr>
          </w:p>
        </w:tc>
        <w:tc>
          <w:tcPr>
            <w:tcW w:w="5935" w:type="dxa"/>
            <w:shd w:val="clear" w:color="auto" w:fill="FFFFFF"/>
          </w:tcPr>
          <w:p w14:paraId="5E0203C5" w14:textId="075E4411" w:rsidR="0063313E" w:rsidRPr="0063313E" w:rsidRDefault="0063313E" w:rsidP="00754CC1">
            <w:pPr>
              <w:numPr>
                <w:ilvl w:val="0"/>
                <w:numId w:val="2"/>
              </w:numPr>
              <w:ind w:left="414" w:hanging="426"/>
              <w:contextualSpacing/>
              <w:jc w:val="both"/>
              <w:rPr>
                <w:rFonts w:ascii="Arial" w:hAnsi="Arial" w:cs="Arial"/>
                <w:lang w:val="lt-LT"/>
              </w:rPr>
            </w:pPr>
            <w:r w:rsidRPr="0063313E">
              <w:rPr>
                <w:rFonts w:ascii="Arial" w:hAnsi="Arial" w:cs="Arial"/>
                <w:lang w:val="lt-LT"/>
              </w:rPr>
              <w:t>Kurios išlaidos paprastai įtraukiamos į organizavimo mokestį, o kurios apmokamos papildomai pagal faktą?</w:t>
            </w:r>
          </w:p>
        </w:tc>
        <w:tc>
          <w:tcPr>
            <w:tcW w:w="4574" w:type="dxa"/>
            <w:shd w:val="clear" w:color="auto" w:fill="FFFFFF"/>
          </w:tcPr>
          <w:p w14:paraId="0E578BFD" w14:textId="77777777" w:rsidR="0063313E" w:rsidRPr="00697823" w:rsidRDefault="0063313E" w:rsidP="00697823">
            <w:pPr>
              <w:jc w:val="both"/>
              <w:rPr>
                <w:rFonts w:ascii="Nunito Sans" w:hAnsi="Nunito Sans" w:cs="Tahoma"/>
                <w:color w:val="000000"/>
                <w:lang w:val="lt-LT"/>
              </w:rPr>
            </w:pPr>
          </w:p>
        </w:tc>
      </w:tr>
      <w:tr w:rsidR="0063313E" w:rsidRPr="0063313E" w14:paraId="37B05D84" w14:textId="77777777" w:rsidTr="009E487D">
        <w:tc>
          <w:tcPr>
            <w:tcW w:w="3261" w:type="dxa"/>
            <w:vMerge/>
            <w:shd w:val="clear" w:color="auto" w:fill="FFFFFF"/>
          </w:tcPr>
          <w:p w14:paraId="425C1616" w14:textId="77777777" w:rsidR="0063313E" w:rsidRPr="00754CC1" w:rsidRDefault="0063313E" w:rsidP="00697823">
            <w:pPr>
              <w:jc w:val="both"/>
              <w:rPr>
                <w:rFonts w:ascii="Arial" w:hAnsi="Arial" w:cs="Arial"/>
                <w:b/>
                <w:bCs/>
                <w:color w:val="215E99" w:themeColor="text2" w:themeTint="BF"/>
                <w:lang w:val="lt-LT"/>
              </w:rPr>
            </w:pPr>
          </w:p>
        </w:tc>
        <w:tc>
          <w:tcPr>
            <w:tcW w:w="5935" w:type="dxa"/>
            <w:shd w:val="clear" w:color="auto" w:fill="FFFFFF"/>
          </w:tcPr>
          <w:p w14:paraId="61C81D63" w14:textId="750B4CFE" w:rsidR="0063313E" w:rsidRPr="0063313E" w:rsidRDefault="0063313E" w:rsidP="00754CC1">
            <w:pPr>
              <w:numPr>
                <w:ilvl w:val="0"/>
                <w:numId w:val="2"/>
              </w:numPr>
              <w:ind w:left="414" w:hanging="426"/>
              <w:contextualSpacing/>
              <w:jc w:val="both"/>
              <w:rPr>
                <w:rFonts w:ascii="Arial" w:hAnsi="Arial" w:cs="Arial"/>
                <w:lang w:val="lt-LT"/>
              </w:rPr>
            </w:pPr>
            <w:r w:rsidRPr="0063313E">
              <w:rPr>
                <w:rFonts w:ascii="Arial" w:hAnsi="Arial" w:cs="Arial"/>
                <w:lang w:val="lt-LT"/>
              </w:rPr>
              <w:t>Ar taikomos nuolaidos ar kitokie kainos optimizavimo mechanizmai sudarant ilgalaikes ar didesnės apimties sutartis?</w:t>
            </w:r>
          </w:p>
        </w:tc>
        <w:tc>
          <w:tcPr>
            <w:tcW w:w="4574" w:type="dxa"/>
            <w:shd w:val="clear" w:color="auto" w:fill="FFFFFF"/>
          </w:tcPr>
          <w:p w14:paraId="551C3F2C" w14:textId="77777777" w:rsidR="0063313E" w:rsidRPr="00697823" w:rsidRDefault="0063313E" w:rsidP="00697823">
            <w:pPr>
              <w:jc w:val="both"/>
              <w:rPr>
                <w:rFonts w:ascii="Nunito Sans" w:hAnsi="Nunito Sans" w:cs="Tahoma"/>
                <w:color w:val="000000"/>
                <w:lang w:val="lt-LT"/>
              </w:rPr>
            </w:pPr>
          </w:p>
        </w:tc>
      </w:tr>
      <w:tr w:rsidR="0063313E" w:rsidRPr="0063313E" w14:paraId="67643117" w14:textId="77777777" w:rsidTr="009E487D">
        <w:tc>
          <w:tcPr>
            <w:tcW w:w="3261" w:type="dxa"/>
            <w:vMerge/>
            <w:shd w:val="clear" w:color="auto" w:fill="FFFFFF"/>
          </w:tcPr>
          <w:p w14:paraId="141BA7F6" w14:textId="77777777" w:rsidR="0063313E" w:rsidRPr="00754CC1" w:rsidRDefault="0063313E" w:rsidP="00697823">
            <w:pPr>
              <w:jc w:val="both"/>
              <w:rPr>
                <w:rFonts w:ascii="Arial" w:hAnsi="Arial" w:cs="Arial"/>
                <w:b/>
                <w:bCs/>
                <w:color w:val="215E99" w:themeColor="text2" w:themeTint="BF"/>
                <w:lang w:val="lt-LT"/>
              </w:rPr>
            </w:pPr>
          </w:p>
        </w:tc>
        <w:tc>
          <w:tcPr>
            <w:tcW w:w="5935" w:type="dxa"/>
            <w:shd w:val="clear" w:color="auto" w:fill="FFFFFF"/>
          </w:tcPr>
          <w:p w14:paraId="04075626" w14:textId="59574523" w:rsidR="0063313E" w:rsidRPr="0063313E" w:rsidRDefault="0063313E" w:rsidP="00754CC1">
            <w:pPr>
              <w:numPr>
                <w:ilvl w:val="0"/>
                <w:numId w:val="2"/>
              </w:numPr>
              <w:ind w:left="414" w:hanging="426"/>
              <w:contextualSpacing/>
              <w:jc w:val="both"/>
              <w:rPr>
                <w:rFonts w:ascii="Arial" w:hAnsi="Arial" w:cs="Arial"/>
                <w:lang w:val="lt-LT"/>
              </w:rPr>
            </w:pPr>
            <w:r w:rsidRPr="0063313E">
              <w:rPr>
                <w:rFonts w:ascii="Arial" w:hAnsi="Arial" w:cs="Arial"/>
                <w:lang w:val="lt-LT"/>
              </w:rPr>
              <w:t>Kokios dažniausios</w:t>
            </w:r>
            <w:r>
              <w:rPr>
                <w:rFonts w:ascii="Arial" w:hAnsi="Arial" w:cs="Arial"/>
                <w:lang w:val="lt-LT"/>
              </w:rPr>
              <w:t xml:space="preserve"> </w:t>
            </w:r>
            <w:r w:rsidRPr="0063313E">
              <w:rPr>
                <w:rFonts w:ascii="Arial" w:hAnsi="Arial" w:cs="Arial"/>
                <w:lang w:val="lt-LT"/>
              </w:rPr>
              <w:t>papildomos išlaidos atsiranda vykdant renginius ir kaip jos paprastai įtraukiamos į kainodarą?</w:t>
            </w:r>
          </w:p>
        </w:tc>
        <w:tc>
          <w:tcPr>
            <w:tcW w:w="4574" w:type="dxa"/>
            <w:shd w:val="clear" w:color="auto" w:fill="FFFFFF"/>
          </w:tcPr>
          <w:p w14:paraId="288091C0" w14:textId="77777777" w:rsidR="0063313E" w:rsidRPr="00697823" w:rsidRDefault="0063313E" w:rsidP="00697823">
            <w:pPr>
              <w:jc w:val="both"/>
              <w:rPr>
                <w:rFonts w:ascii="Nunito Sans" w:hAnsi="Nunito Sans" w:cs="Tahoma"/>
                <w:color w:val="000000"/>
                <w:lang w:val="lt-LT"/>
              </w:rPr>
            </w:pPr>
          </w:p>
        </w:tc>
      </w:tr>
      <w:tr w:rsidR="00697823" w:rsidRPr="0063313E" w14:paraId="1B3D1F3F" w14:textId="77777777" w:rsidTr="00D45DA7">
        <w:tc>
          <w:tcPr>
            <w:tcW w:w="13770" w:type="dxa"/>
            <w:gridSpan w:val="3"/>
            <w:shd w:val="clear" w:color="auto" w:fill="1F3864"/>
          </w:tcPr>
          <w:p w14:paraId="7C31BD6E" w14:textId="77777777" w:rsidR="00697823" w:rsidRPr="00697823" w:rsidRDefault="00697823" w:rsidP="00697823">
            <w:pPr>
              <w:jc w:val="both"/>
              <w:rPr>
                <w:rFonts w:ascii="Arial" w:hAnsi="Arial" w:cs="Arial"/>
                <w:color w:val="000000"/>
                <w:lang w:val="lt-LT"/>
              </w:rPr>
            </w:pPr>
          </w:p>
        </w:tc>
      </w:tr>
      <w:tr w:rsidR="00321921" w:rsidRPr="00EC222C" w14:paraId="113F8F48" w14:textId="77777777" w:rsidTr="009E487D">
        <w:tc>
          <w:tcPr>
            <w:tcW w:w="3261" w:type="dxa"/>
            <w:vMerge w:val="restart"/>
            <w:shd w:val="clear" w:color="auto" w:fill="FFFFFF"/>
          </w:tcPr>
          <w:p w14:paraId="12E47826" w14:textId="77777777" w:rsidR="00321921" w:rsidRPr="00697823" w:rsidRDefault="00321921" w:rsidP="00697823">
            <w:pPr>
              <w:spacing w:line="252" w:lineRule="auto"/>
              <w:rPr>
                <w:rFonts w:ascii="Arial" w:hAnsi="Arial" w:cs="Arial"/>
                <w:b/>
                <w:bCs/>
                <w:color w:val="000000"/>
                <w:lang w:val="lt-LT"/>
              </w:rPr>
            </w:pPr>
            <w:r w:rsidRPr="00754CC1">
              <w:rPr>
                <w:rFonts w:ascii="Arial" w:hAnsi="Arial" w:cs="Arial"/>
                <w:b/>
                <w:bCs/>
                <w:color w:val="215E99" w:themeColor="text2" w:themeTint="BF"/>
                <w:lang w:val="lt-LT"/>
              </w:rPr>
              <w:t>Sutarties projektas</w:t>
            </w:r>
          </w:p>
        </w:tc>
        <w:tc>
          <w:tcPr>
            <w:tcW w:w="5935" w:type="dxa"/>
            <w:shd w:val="clear" w:color="auto" w:fill="FFFFFF"/>
          </w:tcPr>
          <w:p w14:paraId="38790567" w14:textId="7454BC47" w:rsidR="00321921" w:rsidRPr="00754CC1" w:rsidRDefault="00321921" w:rsidP="00754CC1">
            <w:pPr>
              <w:numPr>
                <w:ilvl w:val="0"/>
                <w:numId w:val="4"/>
              </w:numPr>
              <w:ind w:left="272" w:hanging="295"/>
              <w:contextualSpacing/>
              <w:jc w:val="both"/>
              <w:rPr>
                <w:rFonts w:ascii="Arial" w:hAnsi="Arial" w:cs="Arial"/>
                <w:color w:val="000000"/>
                <w:lang w:val="lt-LT"/>
              </w:rPr>
            </w:pPr>
            <w:r w:rsidRPr="00697823">
              <w:rPr>
                <w:rFonts w:ascii="Arial" w:hAnsi="Arial" w:cs="Arial"/>
                <w:color w:val="000000"/>
                <w:lang w:val="lt-LT"/>
              </w:rPr>
              <w:t>Ar Sutarties projektas yra priimtinas? Ar yra kritinių punktų Sutartyje kas lemtų Jūsų nedalyvavimą pirkime arba reikšmingai didintų kainą?</w:t>
            </w:r>
          </w:p>
        </w:tc>
        <w:tc>
          <w:tcPr>
            <w:tcW w:w="4574" w:type="dxa"/>
            <w:shd w:val="clear" w:color="auto" w:fill="FFFFFF"/>
          </w:tcPr>
          <w:p w14:paraId="15D115D7" w14:textId="77777777" w:rsidR="00321921" w:rsidRPr="00697823" w:rsidRDefault="00321921" w:rsidP="00697823">
            <w:pPr>
              <w:jc w:val="both"/>
              <w:rPr>
                <w:rFonts w:ascii="Nunito Sans" w:hAnsi="Nunito Sans" w:cs="Tahoma"/>
                <w:color w:val="000000"/>
                <w:lang w:val="lt-LT"/>
              </w:rPr>
            </w:pPr>
          </w:p>
        </w:tc>
      </w:tr>
      <w:tr w:rsidR="00321921" w:rsidRPr="00EC222C" w14:paraId="7AE5D9F8" w14:textId="77777777" w:rsidTr="009E487D">
        <w:tc>
          <w:tcPr>
            <w:tcW w:w="3261" w:type="dxa"/>
            <w:vMerge/>
            <w:shd w:val="clear" w:color="auto" w:fill="FFFFFF"/>
          </w:tcPr>
          <w:p w14:paraId="7DF41159" w14:textId="77777777" w:rsidR="00321921" w:rsidRPr="00754CC1" w:rsidRDefault="00321921" w:rsidP="00697823">
            <w:pPr>
              <w:spacing w:line="252" w:lineRule="auto"/>
              <w:rPr>
                <w:rFonts w:ascii="Arial" w:hAnsi="Arial" w:cs="Arial"/>
                <w:b/>
                <w:bCs/>
                <w:color w:val="215E99" w:themeColor="text2" w:themeTint="BF"/>
                <w:lang w:val="lt-LT"/>
              </w:rPr>
            </w:pPr>
          </w:p>
        </w:tc>
        <w:tc>
          <w:tcPr>
            <w:tcW w:w="5935" w:type="dxa"/>
            <w:shd w:val="clear" w:color="auto" w:fill="FFFFFF"/>
          </w:tcPr>
          <w:p w14:paraId="174A75FA" w14:textId="48844256" w:rsidR="00321921" w:rsidRPr="00697823" w:rsidRDefault="00321921" w:rsidP="00754CC1">
            <w:pPr>
              <w:numPr>
                <w:ilvl w:val="0"/>
                <w:numId w:val="4"/>
              </w:numPr>
              <w:ind w:left="272" w:hanging="295"/>
              <w:contextualSpacing/>
              <w:jc w:val="both"/>
              <w:rPr>
                <w:rFonts w:ascii="Arial" w:hAnsi="Arial" w:cs="Arial"/>
                <w:color w:val="000000"/>
                <w:lang w:val="lt-LT"/>
              </w:rPr>
            </w:pPr>
            <w:r w:rsidRPr="00321921">
              <w:rPr>
                <w:rFonts w:ascii="Arial" w:hAnsi="Arial" w:cs="Arial"/>
                <w:color w:val="000000"/>
                <w:lang w:val="lt-LT"/>
              </w:rPr>
              <w:t>Ar atsiskaitymas po konkretaus užsakymo įvykdymo yra aiškus ir priimtinas rinkos praktikoje? Jei ne – kokius pakeitimus siūlytumėte?</w:t>
            </w:r>
          </w:p>
        </w:tc>
        <w:tc>
          <w:tcPr>
            <w:tcW w:w="4574" w:type="dxa"/>
            <w:shd w:val="clear" w:color="auto" w:fill="FFFFFF"/>
          </w:tcPr>
          <w:p w14:paraId="1E9CA800" w14:textId="77777777" w:rsidR="00321921" w:rsidRPr="00697823" w:rsidRDefault="00321921" w:rsidP="00697823">
            <w:pPr>
              <w:jc w:val="both"/>
              <w:rPr>
                <w:rFonts w:ascii="Nunito Sans" w:hAnsi="Nunito Sans" w:cs="Tahoma"/>
                <w:color w:val="000000"/>
                <w:lang w:val="lt-LT"/>
              </w:rPr>
            </w:pPr>
          </w:p>
        </w:tc>
      </w:tr>
      <w:tr w:rsidR="00321921" w:rsidRPr="00EC222C" w14:paraId="38FB22C4" w14:textId="77777777" w:rsidTr="009E487D">
        <w:tc>
          <w:tcPr>
            <w:tcW w:w="3261" w:type="dxa"/>
            <w:vMerge/>
            <w:shd w:val="clear" w:color="auto" w:fill="FFFFFF"/>
          </w:tcPr>
          <w:p w14:paraId="788D445E" w14:textId="77777777" w:rsidR="00321921" w:rsidRPr="00754CC1" w:rsidRDefault="00321921" w:rsidP="00697823">
            <w:pPr>
              <w:spacing w:line="252" w:lineRule="auto"/>
              <w:rPr>
                <w:rFonts w:ascii="Arial" w:hAnsi="Arial" w:cs="Arial"/>
                <w:b/>
                <w:bCs/>
                <w:color w:val="215E99" w:themeColor="text2" w:themeTint="BF"/>
                <w:lang w:val="lt-LT"/>
              </w:rPr>
            </w:pPr>
          </w:p>
        </w:tc>
        <w:tc>
          <w:tcPr>
            <w:tcW w:w="5935" w:type="dxa"/>
            <w:shd w:val="clear" w:color="auto" w:fill="FFFFFF"/>
          </w:tcPr>
          <w:p w14:paraId="5E84CC13" w14:textId="6CF37F95" w:rsidR="00321921" w:rsidRPr="00697823" w:rsidRDefault="00321921" w:rsidP="00754CC1">
            <w:pPr>
              <w:numPr>
                <w:ilvl w:val="0"/>
                <w:numId w:val="4"/>
              </w:numPr>
              <w:ind w:left="272" w:hanging="295"/>
              <w:contextualSpacing/>
              <w:jc w:val="both"/>
              <w:rPr>
                <w:rFonts w:ascii="Arial" w:hAnsi="Arial" w:cs="Arial"/>
                <w:color w:val="000000"/>
                <w:lang w:val="lt-LT"/>
              </w:rPr>
            </w:pPr>
            <w:r w:rsidRPr="00321921">
              <w:rPr>
                <w:rFonts w:ascii="Arial" w:hAnsi="Arial" w:cs="Arial"/>
                <w:color w:val="000000"/>
                <w:lang w:val="lt-LT"/>
              </w:rPr>
              <w:t>Ar paslaugų trūkumų ištaisymo terminas (iki 2 darbo dienų) yra realistiškas renginių organizavimo paslaugoms? Jei ne – kokį terminą laikytumėte proporcingu?</w:t>
            </w:r>
          </w:p>
        </w:tc>
        <w:tc>
          <w:tcPr>
            <w:tcW w:w="4574" w:type="dxa"/>
            <w:shd w:val="clear" w:color="auto" w:fill="FFFFFF"/>
          </w:tcPr>
          <w:p w14:paraId="2795CD8B" w14:textId="77777777" w:rsidR="00321921" w:rsidRPr="00697823" w:rsidRDefault="00321921" w:rsidP="00697823">
            <w:pPr>
              <w:jc w:val="both"/>
              <w:rPr>
                <w:rFonts w:ascii="Nunito Sans" w:hAnsi="Nunito Sans" w:cs="Tahoma"/>
                <w:color w:val="000000"/>
                <w:lang w:val="lt-LT"/>
              </w:rPr>
            </w:pPr>
          </w:p>
        </w:tc>
      </w:tr>
      <w:tr w:rsidR="00321921" w:rsidRPr="00EC222C" w14:paraId="15F1BD27" w14:textId="77777777" w:rsidTr="009E487D">
        <w:tc>
          <w:tcPr>
            <w:tcW w:w="3261" w:type="dxa"/>
            <w:vMerge/>
            <w:shd w:val="clear" w:color="auto" w:fill="FFFFFF"/>
          </w:tcPr>
          <w:p w14:paraId="439FB466" w14:textId="77777777" w:rsidR="00321921" w:rsidRPr="00754CC1" w:rsidRDefault="00321921" w:rsidP="00697823">
            <w:pPr>
              <w:spacing w:line="252" w:lineRule="auto"/>
              <w:rPr>
                <w:rFonts w:ascii="Arial" w:hAnsi="Arial" w:cs="Arial"/>
                <w:b/>
                <w:bCs/>
                <w:color w:val="215E99" w:themeColor="text2" w:themeTint="BF"/>
                <w:lang w:val="lt-LT"/>
              </w:rPr>
            </w:pPr>
          </w:p>
        </w:tc>
        <w:tc>
          <w:tcPr>
            <w:tcW w:w="5935" w:type="dxa"/>
            <w:shd w:val="clear" w:color="auto" w:fill="FFFFFF"/>
          </w:tcPr>
          <w:p w14:paraId="60D89654" w14:textId="057CFEE2" w:rsidR="00321921" w:rsidRPr="00697823" w:rsidRDefault="00321921" w:rsidP="00754CC1">
            <w:pPr>
              <w:numPr>
                <w:ilvl w:val="0"/>
                <w:numId w:val="4"/>
              </w:numPr>
              <w:ind w:left="272" w:hanging="295"/>
              <w:contextualSpacing/>
              <w:jc w:val="both"/>
              <w:rPr>
                <w:rFonts w:ascii="Arial" w:hAnsi="Arial" w:cs="Arial"/>
                <w:color w:val="000000"/>
                <w:lang w:val="lt-LT"/>
              </w:rPr>
            </w:pPr>
            <w:r w:rsidRPr="00321921">
              <w:rPr>
                <w:rFonts w:ascii="Arial" w:hAnsi="Arial" w:cs="Arial"/>
                <w:color w:val="000000"/>
                <w:lang w:val="lt-LT"/>
              </w:rPr>
              <w:t>Ar užsakymų teikimo ir laikymo gautais kitą darbo dieną tvarka atitinka Jūsų veiklos procesus?</w:t>
            </w:r>
          </w:p>
        </w:tc>
        <w:tc>
          <w:tcPr>
            <w:tcW w:w="4574" w:type="dxa"/>
            <w:shd w:val="clear" w:color="auto" w:fill="FFFFFF"/>
          </w:tcPr>
          <w:p w14:paraId="700BF638" w14:textId="77777777" w:rsidR="00321921" w:rsidRPr="00697823" w:rsidRDefault="00321921" w:rsidP="00697823">
            <w:pPr>
              <w:jc w:val="both"/>
              <w:rPr>
                <w:rFonts w:ascii="Nunito Sans" w:hAnsi="Nunito Sans" w:cs="Tahoma"/>
                <w:color w:val="000000"/>
                <w:lang w:val="lt-LT"/>
              </w:rPr>
            </w:pPr>
          </w:p>
        </w:tc>
      </w:tr>
      <w:tr w:rsidR="00321921" w:rsidRPr="00EC222C" w14:paraId="63087385" w14:textId="77777777" w:rsidTr="009E487D">
        <w:tc>
          <w:tcPr>
            <w:tcW w:w="3261" w:type="dxa"/>
            <w:vMerge/>
            <w:shd w:val="clear" w:color="auto" w:fill="FFFFFF"/>
          </w:tcPr>
          <w:p w14:paraId="2D8FF473" w14:textId="77777777" w:rsidR="00321921" w:rsidRPr="00754CC1" w:rsidRDefault="00321921" w:rsidP="00697823">
            <w:pPr>
              <w:spacing w:line="252" w:lineRule="auto"/>
              <w:rPr>
                <w:rFonts w:ascii="Arial" w:hAnsi="Arial" w:cs="Arial"/>
                <w:b/>
                <w:bCs/>
                <w:color w:val="215E99" w:themeColor="text2" w:themeTint="BF"/>
                <w:lang w:val="lt-LT"/>
              </w:rPr>
            </w:pPr>
          </w:p>
        </w:tc>
        <w:tc>
          <w:tcPr>
            <w:tcW w:w="5935" w:type="dxa"/>
            <w:shd w:val="clear" w:color="auto" w:fill="FFFFFF"/>
          </w:tcPr>
          <w:p w14:paraId="06A19A60" w14:textId="0B005EB3" w:rsidR="00321921" w:rsidRPr="00697823" w:rsidRDefault="00321921" w:rsidP="00754CC1">
            <w:pPr>
              <w:numPr>
                <w:ilvl w:val="0"/>
                <w:numId w:val="4"/>
              </w:numPr>
              <w:ind w:left="272" w:hanging="295"/>
              <w:contextualSpacing/>
              <w:jc w:val="both"/>
              <w:rPr>
                <w:rFonts w:ascii="Arial" w:hAnsi="Arial" w:cs="Arial"/>
                <w:color w:val="000000"/>
                <w:lang w:val="lt-LT"/>
              </w:rPr>
            </w:pPr>
            <w:r w:rsidRPr="00321921">
              <w:rPr>
                <w:rFonts w:ascii="Arial" w:hAnsi="Arial" w:cs="Arial"/>
                <w:color w:val="000000"/>
                <w:lang w:val="lt-LT"/>
              </w:rPr>
              <w:t>Kurios atsakomybės ar baudų sąlygos, Jūsų vertinimu, galėtų turėti reikšmingą įtaką paslaugų kainai ar rizikos įsivertinimui?</w:t>
            </w:r>
          </w:p>
        </w:tc>
        <w:tc>
          <w:tcPr>
            <w:tcW w:w="4574" w:type="dxa"/>
            <w:shd w:val="clear" w:color="auto" w:fill="FFFFFF"/>
          </w:tcPr>
          <w:p w14:paraId="00AC0A01" w14:textId="77777777" w:rsidR="00321921" w:rsidRPr="00697823" w:rsidRDefault="00321921" w:rsidP="00697823">
            <w:pPr>
              <w:jc w:val="both"/>
              <w:rPr>
                <w:rFonts w:ascii="Nunito Sans" w:hAnsi="Nunito Sans" w:cs="Tahoma"/>
                <w:color w:val="000000"/>
                <w:lang w:val="lt-LT"/>
              </w:rPr>
            </w:pPr>
          </w:p>
        </w:tc>
      </w:tr>
      <w:tr w:rsidR="00E019C2" w:rsidRPr="00EC222C" w14:paraId="3D7D36DB" w14:textId="77777777" w:rsidTr="00D45DA7">
        <w:tc>
          <w:tcPr>
            <w:tcW w:w="13770" w:type="dxa"/>
            <w:gridSpan w:val="3"/>
            <w:shd w:val="clear" w:color="auto" w:fill="1F3864"/>
          </w:tcPr>
          <w:p w14:paraId="163D01DD" w14:textId="77777777" w:rsidR="00E019C2" w:rsidRPr="00697823" w:rsidRDefault="00E019C2" w:rsidP="00E019C2">
            <w:pPr>
              <w:tabs>
                <w:tab w:val="left" w:pos="3780"/>
              </w:tabs>
              <w:jc w:val="both"/>
              <w:rPr>
                <w:rFonts w:ascii="Arial" w:hAnsi="Arial" w:cs="Arial"/>
                <w:color w:val="000000"/>
                <w:lang w:val="lt-LT"/>
              </w:rPr>
            </w:pPr>
          </w:p>
        </w:tc>
      </w:tr>
      <w:tr w:rsidR="00321921" w:rsidRPr="00EC222C" w14:paraId="127BF957" w14:textId="77777777" w:rsidTr="009E487D">
        <w:tc>
          <w:tcPr>
            <w:tcW w:w="3261" w:type="dxa"/>
            <w:vMerge w:val="restart"/>
          </w:tcPr>
          <w:p w14:paraId="3DDE9D46" w14:textId="6A047A3C" w:rsidR="00321921" w:rsidRPr="00754CC1" w:rsidRDefault="00321921" w:rsidP="00E019C2">
            <w:pPr>
              <w:jc w:val="both"/>
              <w:rPr>
                <w:rFonts w:ascii="Arial" w:hAnsi="Arial" w:cs="Arial"/>
                <w:b/>
                <w:bCs/>
                <w:color w:val="215E99" w:themeColor="text2" w:themeTint="BF"/>
                <w:lang w:val="lt-LT"/>
              </w:rPr>
            </w:pPr>
            <w:r>
              <w:rPr>
                <w:rFonts w:ascii="Arial" w:hAnsi="Arial" w:cs="Arial"/>
                <w:b/>
                <w:bCs/>
                <w:color w:val="215E99" w:themeColor="text2" w:themeTint="BF"/>
                <w:lang w:val="lt-LT"/>
              </w:rPr>
              <w:t>Ekonomiškai naudingiausio pasiūlymo vertinimo metodika</w:t>
            </w:r>
          </w:p>
        </w:tc>
        <w:tc>
          <w:tcPr>
            <w:tcW w:w="5935" w:type="dxa"/>
          </w:tcPr>
          <w:p w14:paraId="20445050" w14:textId="61A22D84" w:rsidR="00321921" w:rsidRPr="00697823" w:rsidRDefault="00321921" w:rsidP="00E019C2">
            <w:pPr>
              <w:numPr>
                <w:ilvl w:val="0"/>
                <w:numId w:val="1"/>
              </w:numPr>
              <w:contextualSpacing/>
              <w:jc w:val="both"/>
              <w:rPr>
                <w:rFonts w:ascii="Arial" w:hAnsi="Arial" w:cs="Arial"/>
                <w:lang w:val="lt-LT"/>
              </w:rPr>
            </w:pPr>
            <w:r w:rsidRPr="00321921">
              <w:rPr>
                <w:rFonts w:ascii="Arial" w:hAnsi="Arial" w:cs="Arial"/>
                <w:lang w:val="lt-LT"/>
              </w:rPr>
              <w:t xml:space="preserve">Ar kainos ir projektų vadovo </w:t>
            </w:r>
            <w:r>
              <w:rPr>
                <w:rFonts w:ascii="Arial" w:hAnsi="Arial" w:cs="Arial"/>
                <w:lang w:val="lt-LT"/>
              </w:rPr>
              <w:t xml:space="preserve">papildomos </w:t>
            </w:r>
            <w:r w:rsidRPr="00321921">
              <w:rPr>
                <w:rFonts w:ascii="Arial" w:hAnsi="Arial" w:cs="Arial"/>
                <w:lang w:val="lt-LT"/>
              </w:rPr>
              <w:t>patirties</w:t>
            </w:r>
            <w:r>
              <w:rPr>
                <w:rFonts w:ascii="Arial" w:hAnsi="Arial" w:cs="Arial"/>
                <w:lang w:val="lt-LT"/>
              </w:rPr>
              <w:t xml:space="preserve"> </w:t>
            </w:r>
            <w:r w:rsidRPr="00321921">
              <w:rPr>
                <w:rFonts w:ascii="Arial" w:hAnsi="Arial" w:cs="Arial"/>
                <w:lang w:val="lt-LT"/>
              </w:rPr>
              <w:t>svoriai, Jūsų nuomone, yra proporcingi ir atitinka renginių organizavimo paslaugų rinkos praktiką?</w:t>
            </w:r>
          </w:p>
        </w:tc>
        <w:tc>
          <w:tcPr>
            <w:tcW w:w="4574" w:type="dxa"/>
          </w:tcPr>
          <w:p w14:paraId="77C9C448" w14:textId="77777777" w:rsidR="00321921" w:rsidRPr="00697823" w:rsidRDefault="00321921" w:rsidP="00E019C2">
            <w:pPr>
              <w:jc w:val="both"/>
              <w:rPr>
                <w:rFonts w:ascii="Nunito Sans" w:hAnsi="Nunito Sans" w:cs="Tahoma"/>
                <w:color w:val="000000"/>
                <w:lang w:val="lt-LT"/>
              </w:rPr>
            </w:pPr>
          </w:p>
        </w:tc>
      </w:tr>
      <w:tr w:rsidR="00321921" w:rsidRPr="00EC222C" w14:paraId="3CAB5BDA" w14:textId="77777777" w:rsidTr="009E487D">
        <w:tc>
          <w:tcPr>
            <w:tcW w:w="3261" w:type="dxa"/>
            <w:vMerge/>
          </w:tcPr>
          <w:p w14:paraId="773A4C51" w14:textId="77777777" w:rsidR="00321921" w:rsidRDefault="00321921" w:rsidP="00E019C2">
            <w:pPr>
              <w:jc w:val="both"/>
              <w:rPr>
                <w:rFonts w:ascii="Arial" w:hAnsi="Arial" w:cs="Arial"/>
                <w:b/>
                <w:bCs/>
                <w:color w:val="215E99" w:themeColor="text2" w:themeTint="BF"/>
                <w:lang w:val="lt-LT"/>
              </w:rPr>
            </w:pPr>
          </w:p>
        </w:tc>
        <w:tc>
          <w:tcPr>
            <w:tcW w:w="5935" w:type="dxa"/>
          </w:tcPr>
          <w:p w14:paraId="128EAD6C" w14:textId="3BC76E01" w:rsidR="00321921" w:rsidRPr="00697823" w:rsidRDefault="00321921" w:rsidP="00E019C2">
            <w:pPr>
              <w:numPr>
                <w:ilvl w:val="0"/>
                <w:numId w:val="1"/>
              </w:numPr>
              <w:contextualSpacing/>
              <w:jc w:val="both"/>
              <w:rPr>
                <w:rFonts w:ascii="Arial" w:hAnsi="Arial" w:cs="Arial"/>
                <w:lang w:val="lt-LT"/>
              </w:rPr>
            </w:pPr>
            <w:r w:rsidRPr="00321921">
              <w:rPr>
                <w:rFonts w:ascii="Arial" w:hAnsi="Arial" w:cs="Arial"/>
                <w:lang w:val="lt-LT"/>
              </w:rPr>
              <w:t>Ar projektų vadovo papildomos patirties vertinimas pagal suorganizuotų renginių skaičių (per pastaruosius 3 metus) yra aiškus ir objektyvus būdas vertinti kokybę?</w:t>
            </w:r>
          </w:p>
        </w:tc>
        <w:tc>
          <w:tcPr>
            <w:tcW w:w="4574" w:type="dxa"/>
          </w:tcPr>
          <w:p w14:paraId="069FD497" w14:textId="77777777" w:rsidR="00321921" w:rsidRPr="00697823" w:rsidRDefault="00321921" w:rsidP="00E019C2">
            <w:pPr>
              <w:jc w:val="both"/>
              <w:rPr>
                <w:rFonts w:ascii="Nunito Sans" w:hAnsi="Nunito Sans" w:cs="Tahoma"/>
                <w:color w:val="000000"/>
                <w:lang w:val="lt-LT"/>
              </w:rPr>
            </w:pPr>
          </w:p>
        </w:tc>
      </w:tr>
      <w:tr w:rsidR="00321921" w:rsidRPr="00EC222C" w14:paraId="43A446A3" w14:textId="77777777" w:rsidTr="009E487D">
        <w:tc>
          <w:tcPr>
            <w:tcW w:w="3261" w:type="dxa"/>
            <w:vMerge/>
          </w:tcPr>
          <w:p w14:paraId="7D69296F" w14:textId="77777777" w:rsidR="00321921" w:rsidRDefault="00321921" w:rsidP="00E019C2">
            <w:pPr>
              <w:jc w:val="both"/>
              <w:rPr>
                <w:rFonts w:ascii="Arial" w:hAnsi="Arial" w:cs="Arial"/>
                <w:b/>
                <w:bCs/>
                <w:color w:val="215E99" w:themeColor="text2" w:themeTint="BF"/>
                <w:lang w:val="lt-LT"/>
              </w:rPr>
            </w:pPr>
          </w:p>
        </w:tc>
        <w:tc>
          <w:tcPr>
            <w:tcW w:w="5935" w:type="dxa"/>
          </w:tcPr>
          <w:p w14:paraId="4667704C" w14:textId="55560523" w:rsidR="00321921" w:rsidRPr="00697823" w:rsidRDefault="00321921" w:rsidP="00E019C2">
            <w:pPr>
              <w:numPr>
                <w:ilvl w:val="0"/>
                <w:numId w:val="1"/>
              </w:numPr>
              <w:contextualSpacing/>
              <w:jc w:val="both"/>
              <w:rPr>
                <w:rFonts w:ascii="Arial" w:hAnsi="Arial" w:cs="Arial"/>
                <w:lang w:val="lt-LT"/>
              </w:rPr>
            </w:pPr>
            <w:r w:rsidRPr="00321921">
              <w:rPr>
                <w:rFonts w:ascii="Arial" w:hAnsi="Arial" w:cs="Arial"/>
                <w:lang w:val="lt-LT"/>
              </w:rPr>
              <w:t>Ar vertinimo metodika yra pakankamai aiški tiekėjams, kad jie galėtų prognozuoti savo pasiūlymo konkurencingumą dar prieš pateikdami pasiūlymą?</w:t>
            </w:r>
          </w:p>
        </w:tc>
        <w:tc>
          <w:tcPr>
            <w:tcW w:w="4574" w:type="dxa"/>
          </w:tcPr>
          <w:p w14:paraId="094BFFE2" w14:textId="77777777" w:rsidR="00321921" w:rsidRPr="00697823" w:rsidRDefault="00321921" w:rsidP="00E019C2">
            <w:pPr>
              <w:jc w:val="both"/>
              <w:rPr>
                <w:rFonts w:ascii="Nunito Sans" w:hAnsi="Nunito Sans" w:cs="Tahoma"/>
                <w:color w:val="000000"/>
                <w:lang w:val="lt-LT"/>
              </w:rPr>
            </w:pPr>
          </w:p>
        </w:tc>
      </w:tr>
      <w:tr w:rsidR="00321921" w:rsidRPr="00EC222C" w14:paraId="3A63F404" w14:textId="77777777" w:rsidTr="009E487D">
        <w:tc>
          <w:tcPr>
            <w:tcW w:w="3261" w:type="dxa"/>
            <w:vMerge/>
          </w:tcPr>
          <w:p w14:paraId="64758774" w14:textId="77777777" w:rsidR="00321921" w:rsidRDefault="00321921" w:rsidP="00E019C2">
            <w:pPr>
              <w:jc w:val="both"/>
              <w:rPr>
                <w:rFonts w:ascii="Arial" w:hAnsi="Arial" w:cs="Arial"/>
                <w:b/>
                <w:bCs/>
                <w:color w:val="215E99" w:themeColor="text2" w:themeTint="BF"/>
                <w:lang w:val="lt-LT"/>
              </w:rPr>
            </w:pPr>
          </w:p>
        </w:tc>
        <w:tc>
          <w:tcPr>
            <w:tcW w:w="5935" w:type="dxa"/>
          </w:tcPr>
          <w:p w14:paraId="0BDA4E7A" w14:textId="41EA22DB" w:rsidR="00321921" w:rsidRPr="00697823" w:rsidRDefault="00321921" w:rsidP="00E019C2">
            <w:pPr>
              <w:numPr>
                <w:ilvl w:val="0"/>
                <w:numId w:val="1"/>
              </w:numPr>
              <w:contextualSpacing/>
              <w:jc w:val="both"/>
              <w:rPr>
                <w:rFonts w:ascii="Arial" w:hAnsi="Arial" w:cs="Arial"/>
                <w:lang w:val="lt-LT"/>
              </w:rPr>
            </w:pPr>
            <w:r w:rsidRPr="00321921">
              <w:rPr>
                <w:rFonts w:ascii="Arial" w:hAnsi="Arial" w:cs="Arial"/>
                <w:lang w:val="lt-LT"/>
              </w:rPr>
              <w:t>Kai kuriuose renginių organizavimo pirkimuose kokybė vertinama per kūrybines ar koncepto užduotis. Jūsų nuomone, ar tokios užduotys objektyviai padeda įvertinti tiekėjų kompetenciją?</w:t>
            </w:r>
          </w:p>
        </w:tc>
        <w:tc>
          <w:tcPr>
            <w:tcW w:w="4574" w:type="dxa"/>
          </w:tcPr>
          <w:p w14:paraId="51014FEC" w14:textId="77777777" w:rsidR="00321921" w:rsidRPr="00697823" w:rsidRDefault="00321921" w:rsidP="00E019C2">
            <w:pPr>
              <w:jc w:val="both"/>
              <w:rPr>
                <w:rFonts w:ascii="Nunito Sans" w:hAnsi="Nunito Sans" w:cs="Tahoma"/>
                <w:color w:val="000000"/>
                <w:lang w:val="lt-LT"/>
              </w:rPr>
            </w:pPr>
          </w:p>
        </w:tc>
      </w:tr>
      <w:tr w:rsidR="00321921" w:rsidRPr="00EC222C" w14:paraId="3FBCE4C7" w14:textId="77777777" w:rsidTr="009E487D">
        <w:tc>
          <w:tcPr>
            <w:tcW w:w="3261" w:type="dxa"/>
            <w:vMerge/>
          </w:tcPr>
          <w:p w14:paraId="2651F634" w14:textId="77777777" w:rsidR="00321921" w:rsidRDefault="00321921" w:rsidP="00E019C2">
            <w:pPr>
              <w:jc w:val="both"/>
              <w:rPr>
                <w:rFonts w:ascii="Arial" w:hAnsi="Arial" w:cs="Arial"/>
                <w:b/>
                <w:bCs/>
                <w:color w:val="215E99" w:themeColor="text2" w:themeTint="BF"/>
                <w:lang w:val="lt-LT"/>
              </w:rPr>
            </w:pPr>
          </w:p>
        </w:tc>
        <w:tc>
          <w:tcPr>
            <w:tcW w:w="5935" w:type="dxa"/>
          </w:tcPr>
          <w:p w14:paraId="315F014F" w14:textId="365E247C" w:rsidR="00321921" w:rsidRPr="00697823" w:rsidRDefault="00321921" w:rsidP="00E019C2">
            <w:pPr>
              <w:numPr>
                <w:ilvl w:val="0"/>
                <w:numId w:val="1"/>
              </w:numPr>
              <w:contextualSpacing/>
              <w:jc w:val="both"/>
              <w:rPr>
                <w:rFonts w:ascii="Arial" w:hAnsi="Arial" w:cs="Arial"/>
                <w:lang w:val="lt-LT"/>
              </w:rPr>
            </w:pPr>
            <w:r w:rsidRPr="00321921">
              <w:rPr>
                <w:rFonts w:ascii="Arial" w:hAnsi="Arial" w:cs="Arial"/>
                <w:lang w:val="lt-LT"/>
              </w:rPr>
              <w:t>Kokie alternatyvūs kokybės vertinimo būdai, be kūrybinių užduočių, Jūsų nuomone, geriausiai atspindi tiekėjo gebėjimą organizuoti renginius?</w:t>
            </w:r>
          </w:p>
        </w:tc>
        <w:tc>
          <w:tcPr>
            <w:tcW w:w="4574" w:type="dxa"/>
          </w:tcPr>
          <w:p w14:paraId="24C1F411" w14:textId="77777777" w:rsidR="00321921" w:rsidRPr="00697823" w:rsidRDefault="00321921" w:rsidP="00E019C2">
            <w:pPr>
              <w:jc w:val="both"/>
              <w:rPr>
                <w:rFonts w:ascii="Nunito Sans" w:hAnsi="Nunito Sans" w:cs="Tahoma"/>
                <w:color w:val="000000"/>
                <w:lang w:val="lt-LT"/>
              </w:rPr>
            </w:pPr>
          </w:p>
        </w:tc>
      </w:tr>
      <w:tr w:rsidR="00321921" w:rsidRPr="00EC222C" w14:paraId="571D64E5" w14:textId="77777777" w:rsidTr="009E487D">
        <w:tc>
          <w:tcPr>
            <w:tcW w:w="3261" w:type="dxa"/>
            <w:vMerge/>
          </w:tcPr>
          <w:p w14:paraId="7CEEF992" w14:textId="77777777" w:rsidR="00321921" w:rsidRDefault="00321921" w:rsidP="00E019C2">
            <w:pPr>
              <w:jc w:val="both"/>
              <w:rPr>
                <w:rFonts w:ascii="Arial" w:hAnsi="Arial" w:cs="Arial"/>
                <w:b/>
                <w:bCs/>
                <w:color w:val="215E99" w:themeColor="text2" w:themeTint="BF"/>
                <w:lang w:val="lt-LT"/>
              </w:rPr>
            </w:pPr>
          </w:p>
        </w:tc>
        <w:tc>
          <w:tcPr>
            <w:tcW w:w="5935" w:type="dxa"/>
          </w:tcPr>
          <w:p w14:paraId="76E94634" w14:textId="568B5C95" w:rsidR="00321921" w:rsidRPr="00697823" w:rsidRDefault="00321921" w:rsidP="00E019C2">
            <w:pPr>
              <w:numPr>
                <w:ilvl w:val="0"/>
                <w:numId w:val="1"/>
              </w:numPr>
              <w:contextualSpacing/>
              <w:jc w:val="both"/>
              <w:rPr>
                <w:rFonts w:ascii="Arial" w:hAnsi="Arial" w:cs="Arial"/>
                <w:lang w:val="lt-LT"/>
              </w:rPr>
            </w:pPr>
            <w:r w:rsidRPr="00321921">
              <w:rPr>
                <w:rFonts w:ascii="Arial" w:hAnsi="Arial" w:cs="Arial"/>
                <w:lang w:val="lt-LT"/>
              </w:rPr>
              <w:t>Ar projektų vadovo patirties vertinimas galėtų būti pakankama priemonė įvertinti tiekėjo kompetenciją, jei kūrybinės užduotys nebūtų taikomos?</w:t>
            </w:r>
          </w:p>
        </w:tc>
        <w:tc>
          <w:tcPr>
            <w:tcW w:w="4574" w:type="dxa"/>
          </w:tcPr>
          <w:p w14:paraId="6E3735F2" w14:textId="77777777" w:rsidR="00321921" w:rsidRPr="00697823" w:rsidRDefault="00321921" w:rsidP="00E019C2">
            <w:pPr>
              <w:jc w:val="both"/>
              <w:rPr>
                <w:rFonts w:ascii="Nunito Sans" w:hAnsi="Nunito Sans" w:cs="Tahoma"/>
                <w:color w:val="000000"/>
                <w:lang w:val="lt-LT"/>
              </w:rPr>
            </w:pPr>
          </w:p>
        </w:tc>
      </w:tr>
      <w:tr w:rsidR="00321921" w:rsidRPr="00EC222C" w14:paraId="40E46358" w14:textId="77777777" w:rsidTr="00321921">
        <w:tc>
          <w:tcPr>
            <w:tcW w:w="13770" w:type="dxa"/>
            <w:gridSpan w:val="3"/>
            <w:shd w:val="clear" w:color="auto" w:fill="002060"/>
          </w:tcPr>
          <w:p w14:paraId="0303B932" w14:textId="77777777" w:rsidR="00321921" w:rsidRPr="00697823" w:rsidRDefault="00321921" w:rsidP="00E019C2">
            <w:pPr>
              <w:jc w:val="both"/>
              <w:rPr>
                <w:rFonts w:ascii="Nunito Sans" w:hAnsi="Nunito Sans" w:cs="Tahoma"/>
                <w:color w:val="000000"/>
                <w:lang w:val="lt-LT"/>
              </w:rPr>
            </w:pPr>
          </w:p>
        </w:tc>
      </w:tr>
      <w:tr w:rsidR="009E487D" w:rsidRPr="00EC222C" w14:paraId="3926DA6F" w14:textId="77777777" w:rsidTr="009E487D">
        <w:tc>
          <w:tcPr>
            <w:tcW w:w="3261" w:type="dxa"/>
            <w:vMerge w:val="restart"/>
          </w:tcPr>
          <w:p w14:paraId="301B0F40" w14:textId="36258C45" w:rsidR="009E487D" w:rsidRPr="00754CC1" w:rsidRDefault="009E487D" w:rsidP="00E019C2">
            <w:pPr>
              <w:jc w:val="both"/>
              <w:rPr>
                <w:rFonts w:ascii="Arial" w:hAnsi="Arial" w:cs="Arial"/>
                <w:b/>
                <w:bCs/>
                <w:color w:val="215E99" w:themeColor="text2" w:themeTint="BF"/>
                <w:lang w:val="lt-LT"/>
              </w:rPr>
            </w:pPr>
            <w:r>
              <w:rPr>
                <w:rFonts w:ascii="Arial" w:hAnsi="Arial" w:cs="Arial"/>
                <w:b/>
                <w:bCs/>
                <w:color w:val="215E99" w:themeColor="text2" w:themeTint="BF"/>
                <w:lang w:val="lt-LT"/>
              </w:rPr>
              <w:t>Kvalifikacijos reikalavimai</w:t>
            </w:r>
          </w:p>
        </w:tc>
        <w:tc>
          <w:tcPr>
            <w:tcW w:w="5935" w:type="dxa"/>
          </w:tcPr>
          <w:p w14:paraId="1924E67D" w14:textId="653120D2" w:rsidR="009E487D" w:rsidRPr="009E487D" w:rsidRDefault="009E487D" w:rsidP="00321921">
            <w:pPr>
              <w:jc w:val="both"/>
              <w:rPr>
                <w:rFonts w:ascii="Arial" w:hAnsi="Arial" w:cs="Arial"/>
                <w:lang w:val="pt-PT"/>
              </w:rPr>
            </w:pPr>
            <w:r w:rsidRPr="009E487D">
              <w:rPr>
                <w:rFonts w:ascii="Arial" w:hAnsi="Arial" w:cs="Arial"/>
                <w:lang w:val="pt-PT"/>
              </w:rPr>
              <w:t xml:space="preserve">1. </w:t>
            </w:r>
            <w:r w:rsidRPr="009E487D">
              <w:rPr>
                <w:rFonts w:ascii="Arial" w:hAnsi="Arial" w:cs="Arial"/>
                <w:lang w:val="pt-PT"/>
              </w:rPr>
              <w:t>Ar turite pastabų/pasiūlymų Kvalifikacijos reikalavimams?</w:t>
            </w:r>
          </w:p>
        </w:tc>
        <w:tc>
          <w:tcPr>
            <w:tcW w:w="4574" w:type="dxa"/>
          </w:tcPr>
          <w:p w14:paraId="37AB13E4" w14:textId="77777777" w:rsidR="009E487D" w:rsidRPr="00697823" w:rsidRDefault="009E487D" w:rsidP="00E019C2">
            <w:pPr>
              <w:jc w:val="both"/>
              <w:rPr>
                <w:rFonts w:ascii="Nunito Sans" w:hAnsi="Nunito Sans" w:cs="Tahoma"/>
                <w:color w:val="000000"/>
                <w:lang w:val="lt-LT"/>
              </w:rPr>
            </w:pPr>
          </w:p>
        </w:tc>
      </w:tr>
      <w:tr w:rsidR="009E487D" w:rsidRPr="00EC222C" w14:paraId="37B9E8C5" w14:textId="77777777" w:rsidTr="009E487D">
        <w:tc>
          <w:tcPr>
            <w:tcW w:w="3261" w:type="dxa"/>
            <w:vMerge/>
          </w:tcPr>
          <w:p w14:paraId="22287F52" w14:textId="77777777" w:rsidR="009E487D" w:rsidRDefault="009E487D" w:rsidP="00E019C2">
            <w:pPr>
              <w:jc w:val="both"/>
              <w:rPr>
                <w:rFonts w:ascii="Arial" w:hAnsi="Arial" w:cs="Arial"/>
                <w:b/>
                <w:bCs/>
                <w:color w:val="215E99" w:themeColor="text2" w:themeTint="BF"/>
                <w:lang w:val="lt-LT"/>
              </w:rPr>
            </w:pPr>
          </w:p>
        </w:tc>
        <w:tc>
          <w:tcPr>
            <w:tcW w:w="5935" w:type="dxa"/>
          </w:tcPr>
          <w:p w14:paraId="06A9438F" w14:textId="2E53C413" w:rsidR="009E487D" w:rsidRPr="009E487D" w:rsidRDefault="009E487D" w:rsidP="009E487D">
            <w:pPr>
              <w:jc w:val="both"/>
              <w:rPr>
                <w:rFonts w:ascii="Arial" w:hAnsi="Arial" w:cs="Arial"/>
                <w:lang w:val="lt-LT"/>
              </w:rPr>
            </w:pPr>
            <w:r w:rsidRPr="009E487D">
              <w:rPr>
                <w:rFonts w:ascii="Arial" w:hAnsi="Arial" w:cs="Arial"/>
                <w:lang w:val="lt-LT"/>
              </w:rPr>
              <w:t xml:space="preserve">2. </w:t>
            </w:r>
            <w:r w:rsidRPr="009E487D">
              <w:rPr>
                <w:rFonts w:ascii="Arial" w:hAnsi="Arial" w:cs="Arial"/>
                <w:lang w:val="lt-LT"/>
              </w:rPr>
              <w:t>Ar reikalavimas turėti patirties organizuojant bent vieną renginį po atviru dangumi su ≥400 dalyvių yra objektyviai pagrįstas renginių organizavimo rinkoje?</w:t>
            </w:r>
          </w:p>
        </w:tc>
        <w:tc>
          <w:tcPr>
            <w:tcW w:w="4574" w:type="dxa"/>
          </w:tcPr>
          <w:p w14:paraId="26918577" w14:textId="77777777" w:rsidR="009E487D" w:rsidRPr="00697823" w:rsidRDefault="009E487D" w:rsidP="00E019C2">
            <w:pPr>
              <w:jc w:val="both"/>
              <w:rPr>
                <w:rFonts w:ascii="Nunito Sans" w:hAnsi="Nunito Sans" w:cs="Tahoma"/>
                <w:color w:val="000000"/>
                <w:lang w:val="lt-LT"/>
              </w:rPr>
            </w:pPr>
          </w:p>
        </w:tc>
      </w:tr>
      <w:tr w:rsidR="009E487D" w:rsidRPr="00EC222C" w14:paraId="1A6E588A" w14:textId="77777777" w:rsidTr="009E487D">
        <w:tc>
          <w:tcPr>
            <w:tcW w:w="3261" w:type="dxa"/>
            <w:vMerge/>
          </w:tcPr>
          <w:p w14:paraId="2315B761" w14:textId="77777777" w:rsidR="009E487D" w:rsidRDefault="009E487D" w:rsidP="00E019C2">
            <w:pPr>
              <w:jc w:val="both"/>
              <w:rPr>
                <w:rFonts w:ascii="Arial" w:hAnsi="Arial" w:cs="Arial"/>
                <w:b/>
                <w:bCs/>
                <w:color w:val="215E99" w:themeColor="text2" w:themeTint="BF"/>
                <w:lang w:val="lt-LT"/>
              </w:rPr>
            </w:pPr>
          </w:p>
        </w:tc>
        <w:tc>
          <w:tcPr>
            <w:tcW w:w="5935" w:type="dxa"/>
          </w:tcPr>
          <w:p w14:paraId="1328C98D" w14:textId="5D9610C4" w:rsidR="009E487D" w:rsidRPr="009E487D" w:rsidRDefault="009E487D" w:rsidP="00321921">
            <w:pPr>
              <w:jc w:val="both"/>
              <w:rPr>
                <w:rFonts w:ascii="Arial" w:hAnsi="Arial" w:cs="Arial"/>
                <w:lang w:val="lt-LT"/>
              </w:rPr>
            </w:pPr>
            <w:r w:rsidRPr="009E487D">
              <w:rPr>
                <w:rFonts w:ascii="Arial" w:hAnsi="Arial" w:cs="Arial"/>
                <w:lang w:val="lt-LT"/>
              </w:rPr>
              <w:t>3.</w:t>
            </w:r>
            <w:r w:rsidRPr="009E487D">
              <w:rPr>
                <w:lang w:val="lt-LT"/>
              </w:rPr>
              <w:t xml:space="preserve"> </w:t>
            </w:r>
            <w:r w:rsidRPr="009E487D">
              <w:rPr>
                <w:rFonts w:ascii="Arial" w:hAnsi="Arial" w:cs="Arial"/>
                <w:lang w:val="lt-LT"/>
              </w:rPr>
              <w:t>Ar yra kvalifikacijos kriterijų, kurie, Jūsų vertinimu, galėtų nepagrįstai riboti dalyvavimą, nors tiekėjas turėtų realius gebėjimus teikti paslaugas?</w:t>
            </w:r>
          </w:p>
        </w:tc>
        <w:tc>
          <w:tcPr>
            <w:tcW w:w="4574" w:type="dxa"/>
          </w:tcPr>
          <w:p w14:paraId="1EC8DA60" w14:textId="77777777" w:rsidR="009E487D" w:rsidRPr="00697823" w:rsidRDefault="009E487D" w:rsidP="00E019C2">
            <w:pPr>
              <w:jc w:val="both"/>
              <w:rPr>
                <w:rFonts w:ascii="Nunito Sans" w:hAnsi="Nunito Sans" w:cs="Tahoma"/>
                <w:color w:val="000000"/>
                <w:lang w:val="lt-LT"/>
              </w:rPr>
            </w:pPr>
          </w:p>
        </w:tc>
      </w:tr>
      <w:tr w:rsidR="009E487D" w:rsidRPr="00EC222C" w14:paraId="256435A5" w14:textId="77777777" w:rsidTr="009E487D">
        <w:tc>
          <w:tcPr>
            <w:tcW w:w="3261" w:type="dxa"/>
            <w:vMerge/>
          </w:tcPr>
          <w:p w14:paraId="180B8F7E" w14:textId="77777777" w:rsidR="009E487D" w:rsidRDefault="009E487D" w:rsidP="00E019C2">
            <w:pPr>
              <w:jc w:val="both"/>
              <w:rPr>
                <w:rFonts w:ascii="Arial" w:hAnsi="Arial" w:cs="Arial"/>
                <w:b/>
                <w:bCs/>
                <w:color w:val="215E99" w:themeColor="text2" w:themeTint="BF"/>
                <w:lang w:val="lt-LT"/>
              </w:rPr>
            </w:pPr>
          </w:p>
        </w:tc>
        <w:tc>
          <w:tcPr>
            <w:tcW w:w="5935" w:type="dxa"/>
          </w:tcPr>
          <w:p w14:paraId="0E8C901F" w14:textId="48866A92" w:rsidR="009E487D" w:rsidRPr="009E487D" w:rsidRDefault="009E487D" w:rsidP="009E487D">
            <w:pPr>
              <w:jc w:val="both"/>
              <w:rPr>
                <w:rFonts w:ascii="Arial" w:hAnsi="Arial" w:cs="Arial"/>
                <w:lang w:val="lt-LT"/>
              </w:rPr>
            </w:pPr>
            <w:r>
              <w:rPr>
                <w:rFonts w:ascii="Arial" w:hAnsi="Arial" w:cs="Arial"/>
                <w:lang w:val="lt-LT"/>
              </w:rPr>
              <w:t>4.</w:t>
            </w:r>
            <w:r w:rsidRPr="009E487D">
              <w:rPr>
                <w:lang w:val="lt-LT"/>
              </w:rPr>
              <w:t xml:space="preserve"> </w:t>
            </w:r>
            <w:r w:rsidRPr="009E487D">
              <w:rPr>
                <w:rFonts w:ascii="Arial" w:hAnsi="Arial" w:cs="Arial"/>
                <w:lang w:val="lt-LT"/>
              </w:rPr>
              <w:t>Ar leidimas tam pačiam specialistui atlikti kelias funkcijas (projekto vadovo ir kūrybos vadovo) yra pakankamai lankstus rinkos dalyviams?</w:t>
            </w:r>
          </w:p>
        </w:tc>
        <w:tc>
          <w:tcPr>
            <w:tcW w:w="4574" w:type="dxa"/>
          </w:tcPr>
          <w:p w14:paraId="4181A358" w14:textId="77777777" w:rsidR="009E487D" w:rsidRPr="00697823" w:rsidRDefault="009E487D" w:rsidP="00E019C2">
            <w:pPr>
              <w:jc w:val="both"/>
              <w:rPr>
                <w:rFonts w:ascii="Nunito Sans" w:hAnsi="Nunito Sans" w:cs="Tahoma"/>
                <w:color w:val="000000"/>
                <w:lang w:val="lt-LT"/>
              </w:rPr>
            </w:pPr>
          </w:p>
        </w:tc>
      </w:tr>
      <w:tr w:rsidR="009E487D" w:rsidRPr="00EC222C" w14:paraId="493A892A" w14:textId="77777777" w:rsidTr="009E487D">
        <w:tc>
          <w:tcPr>
            <w:tcW w:w="13770" w:type="dxa"/>
            <w:gridSpan w:val="3"/>
            <w:shd w:val="clear" w:color="auto" w:fill="002060"/>
          </w:tcPr>
          <w:p w14:paraId="7038AC65" w14:textId="77777777" w:rsidR="009E487D" w:rsidRPr="00697823" w:rsidRDefault="009E487D" w:rsidP="00E019C2">
            <w:pPr>
              <w:jc w:val="both"/>
              <w:rPr>
                <w:rFonts w:ascii="Nunito Sans" w:hAnsi="Nunito Sans" w:cs="Tahoma"/>
                <w:color w:val="000000"/>
                <w:lang w:val="lt-LT"/>
              </w:rPr>
            </w:pPr>
          </w:p>
        </w:tc>
      </w:tr>
      <w:tr w:rsidR="00CE5640" w:rsidRPr="00EC222C" w14:paraId="7F1B1A1E" w14:textId="77777777" w:rsidTr="009E487D">
        <w:tc>
          <w:tcPr>
            <w:tcW w:w="3261" w:type="dxa"/>
            <w:vMerge w:val="restart"/>
          </w:tcPr>
          <w:p w14:paraId="07AE328C" w14:textId="77777777" w:rsidR="00CE5640" w:rsidRPr="00697823" w:rsidRDefault="00CE5640" w:rsidP="00E019C2">
            <w:pPr>
              <w:jc w:val="both"/>
              <w:rPr>
                <w:rFonts w:ascii="Arial" w:hAnsi="Arial" w:cs="Arial"/>
                <w:color w:val="000000"/>
                <w:lang w:val="lt-LT"/>
              </w:rPr>
            </w:pPr>
            <w:r w:rsidRPr="00754CC1">
              <w:rPr>
                <w:rFonts w:ascii="Arial" w:hAnsi="Arial" w:cs="Arial"/>
                <w:b/>
                <w:bCs/>
                <w:color w:val="215E99" w:themeColor="text2" w:themeTint="BF"/>
                <w:lang w:val="lt-LT"/>
              </w:rPr>
              <w:t>Kiti klausimai</w:t>
            </w:r>
          </w:p>
        </w:tc>
        <w:tc>
          <w:tcPr>
            <w:tcW w:w="5935" w:type="dxa"/>
          </w:tcPr>
          <w:p w14:paraId="40D5E72C" w14:textId="4B7E3F5D" w:rsidR="00CE5640" w:rsidRPr="009E487D" w:rsidRDefault="00CE5640" w:rsidP="009E487D">
            <w:pPr>
              <w:jc w:val="both"/>
              <w:rPr>
                <w:rFonts w:ascii="Arial" w:hAnsi="Arial" w:cs="Arial"/>
                <w:lang w:val="lt-LT"/>
              </w:rPr>
            </w:pPr>
            <w:r>
              <w:rPr>
                <w:rFonts w:ascii="Arial" w:hAnsi="Arial" w:cs="Arial"/>
                <w:lang w:val="lt-LT"/>
              </w:rPr>
              <w:t>1.</w:t>
            </w:r>
            <w:r w:rsidRPr="009E487D">
              <w:rPr>
                <w:rFonts w:ascii="Arial" w:hAnsi="Arial" w:cs="Arial"/>
                <w:lang w:val="lt-LT"/>
              </w:rPr>
              <w:t>Kiti čia nepaminėti klausimai, prašome įvardinti.</w:t>
            </w:r>
          </w:p>
          <w:p w14:paraId="7F12CCBF" w14:textId="77777777" w:rsidR="00CE5640" w:rsidRPr="00697823" w:rsidRDefault="00CE5640" w:rsidP="00754CC1">
            <w:pPr>
              <w:ind w:left="360"/>
              <w:contextualSpacing/>
              <w:jc w:val="both"/>
              <w:rPr>
                <w:rFonts w:ascii="Arial" w:hAnsi="Arial" w:cs="Arial"/>
                <w:color w:val="000000"/>
                <w:lang w:val="lt-LT"/>
              </w:rPr>
            </w:pPr>
          </w:p>
        </w:tc>
        <w:tc>
          <w:tcPr>
            <w:tcW w:w="4574" w:type="dxa"/>
          </w:tcPr>
          <w:p w14:paraId="0F45AD6E" w14:textId="77777777" w:rsidR="00CE5640" w:rsidRPr="00697823" w:rsidRDefault="00CE5640" w:rsidP="00E019C2">
            <w:pPr>
              <w:jc w:val="both"/>
              <w:rPr>
                <w:rFonts w:ascii="Nunito Sans" w:hAnsi="Nunito Sans" w:cs="Tahoma"/>
                <w:color w:val="000000"/>
                <w:lang w:val="lt-LT"/>
              </w:rPr>
            </w:pPr>
          </w:p>
        </w:tc>
      </w:tr>
      <w:tr w:rsidR="00CE5640" w:rsidRPr="00EC222C" w14:paraId="4C81E1D0" w14:textId="77777777" w:rsidTr="009E487D">
        <w:tc>
          <w:tcPr>
            <w:tcW w:w="3261" w:type="dxa"/>
            <w:vMerge/>
          </w:tcPr>
          <w:p w14:paraId="3507EDB4" w14:textId="77777777" w:rsidR="00CE5640" w:rsidRPr="00754CC1" w:rsidRDefault="00CE5640" w:rsidP="00E019C2">
            <w:pPr>
              <w:jc w:val="both"/>
              <w:rPr>
                <w:rFonts w:ascii="Arial" w:hAnsi="Arial" w:cs="Arial"/>
                <w:b/>
                <w:bCs/>
                <w:color w:val="215E99" w:themeColor="text2" w:themeTint="BF"/>
                <w:lang w:val="lt-LT"/>
              </w:rPr>
            </w:pPr>
          </w:p>
        </w:tc>
        <w:tc>
          <w:tcPr>
            <w:tcW w:w="5935" w:type="dxa"/>
          </w:tcPr>
          <w:p w14:paraId="0C36F35A" w14:textId="2BA0A414" w:rsidR="00CE5640" w:rsidRPr="00CE5640" w:rsidRDefault="00CE5640" w:rsidP="009E487D">
            <w:pPr>
              <w:jc w:val="both"/>
              <w:rPr>
                <w:rFonts w:ascii="Arial" w:hAnsi="Arial" w:cs="Arial"/>
                <w:lang w:val="lt-LT"/>
              </w:rPr>
            </w:pPr>
            <w:r w:rsidRPr="00CE5640">
              <w:rPr>
                <w:rFonts w:ascii="Arial" w:hAnsi="Arial" w:cs="Arial"/>
                <w:lang w:val="lt-LT"/>
              </w:rPr>
              <w:t>2.</w:t>
            </w:r>
            <w:r w:rsidRPr="00CE5640">
              <w:rPr>
                <w:lang w:val="lt-LT"/>
              </w:rPr>
              <w:t xml:space="preserve"> </w:t>
            </w:r>
            <w:r w:rsidRPr="00CE5640">
              <w:rPr>
                <w:rFonts w:ascii="Arial" w:hAnsi="Arial" w:cs="Arial"/>
                <w:lang w:val="lt-LT"/>
              </w:rPr>
              <w:t>Ar yra reikalavimų ar sąlygų, kurios, Jūsų nuomone, galėtų nepagrįstai riboti konkurenciją renginių organizavimo paslaugų rinkoje?</w:t>
            </w:r>
          </w:p>
        </w:tc>
        <w:tc>
          <w:tcPr>
            <w:tcW w:w="4574" w:type="dxa"/>
          </w:tcPr>
          <w:p w14:paraId="332278D2" w14:textId="77777777" w:rsidR="00CE5640" w:rsidRPr="00697823" w:rsidRDefault="00CE5640" w:rsidP="00E019C2">
            <w:pPr>
              <w:jc w:val="both"/>
              <w:rPr>
                <w:rFonts w:ascii="Nunito Sans" w:hAnsi="Nunito Sans" w:cs="Tahoma"/>
                <w:color w:val="000000"/>
                <w:lang w:val="lt-LT"/>
              </w:rPr>
            </w:pPr>
          </w:p>
        </w:tc>
      </w:tr>
      <w:tr w:rsidR="00CE5640" w:rsidRPr="00EC222C" w14:paraId="058C96A7" w14:textId="77777777" w:rsidTr="009E487D">
        <w:tc>
          <w:tcPr>
            <w:tcW w:w="3261" w:type="dxa"/>
            <w:vMerge/>
          </w:tcPr>
          <w:p w14:paraId="687A58AE" w14:textId="77777777" w:rsidR="00CE5640" w:rsidRPr="00754CC1" w:rsidRDefault="00CE5640" w:rsidP="00E019C2">
            <w:pPr>
              <w:jc w:val="both"/>
              <w:rPr>
                <w:rFonts w:ascii="Arial" w:hAnsi="Arial" w:cs="Arial"/>
                <w:b/>
                <w:bCs/>
                <w:color w:val="215E99" w:themeColor="text2" w:themeTint="BF"/>
                <w:lang w:val="lt-LT"/>
              </w:rPr>
            </w:pPr>
          </w:p>
        </w:tc>
        <w:tc>
          <w:tcPr>
            <w:tcW w:w="5935" w:type="dxa"/>
          </w:tcPr>
          <w:p w14:paraId="38A8EEF1" w14:textId="4690B67E" w:rsidR="00CE5640" w:rsidRPr="00CE5640" w:rsidRDefault="00CE5640" w:rsidP="00CE5640">
            <w:pPr>
              <w:jc w:val="both"/>
              <w:rPr>
                <w:rFonts w:ascii="Arial" w:hAnsi="Arial" w:cs="Arial"/>
                <w:lang w:val="lt-LT"/>
              </w:rPr>
            </w:pPr>
            <w:r>
              <w:rPr>
                <w:rFonts w:ascii="Arial" w:hAnsi="Arial" w:cs="Arial"/>
                <w:lang w:val="lt-LT"/>
              </w:rPr>
              <w:t>3.</w:t>
            </w:r>
            <w:r w:rsidRPr="00CE5640">
              <w:rPr>
                <w:lang w:val="lt-LT"/>
              </w:rPr>
              <w:t xml:space="preserve"> </w:t>
            </w:r>
            <w:r w:rsidRPr="00CE5640">
              <w:rPr>
                <w:rFonts w:ascii="Arial" w:hAnsi="Arial" w:cs="Arial"/>
                <w:lang w:val="lt-LT"/>
              </w:rPr>
              <w:t>Kokios dažniausios rizikos kyla vykdant renginių organizavimo sutartis ir kaip jas rekomenduotumėte valdyti sutarties sąlygomis?</w:t>
            </w:r>
          </w:p>
        </w:tc>
        <w:tc>
          <w:tcPr>
            <w:tcW w:w="4574" w:type="dxa"/>
          </w:tcPr>
          <w:p w14:paraId="43E36453" w14:textId="77777777" w:rsidR="00CE5640" w:rsidRPr="00697823" w:rsidRDefault="00CE5640" w:rsidP="00E019C2">
            <w:pPr>
              <w:jc w:val="both"/>
              <w:rPr>
                <w:rFonts w:ascii="Nunito Sans" w:hAnsi="Nunito Sans" w:cs="Tahoma"/>
                <w:color w:val="000000"/>
                <w:lang w:val="lt-LT"/>
              </w:rPr>
            </w:pPr>
          </w:p>
        </w:tc>
      </w:tr>
      <w:tr w:rsidR="00CE5640" w:rsidRPr="00EC222C" w14:paraId="17DFF500" w14:textId="77777777" w:rsidTr="009E487D">
        <w:tc>
          <w:tcPr>
            <w:tcW w:w="3261" w:type="dxa"/>
            <w:vMerge/>
          </w:tcPr>
          <w:p w14:paraId="1AFDC8FA" w14:textId="77777777" w:rsidR="00CE5640" w:rsidRPr="00754CC1" w:rsidRDefault="00CE5640" w:rsidP="00E019C2">
            <w:pPr>
              <w:jc w:val="both"/>
              <w:rPr>
                <w:rFonts w:ascii="Arial" w:hAnsi="Arial" w:cs="Arial"/>
                <w:b/>
                <w:bCs/>
                <w:color w:val="215E99" w:themeColor="text2" w:themeTint="BF"/>
                <w:lang w:val="lt-LT"/>
              </w:rPr>
            </w:pPr>
          </w:p>
        </w:tc>
        <w:tc>
          <w:tcPr>
            <w:tcW w:w="5935" w:type="dxa"/>
          </w:tcPr>
          <w:p w14:paraId="1513EEC6" w14:textId="292BE4D9" w:rsidR="00CE5640" w:rsidRDefault="00CE5640" w:rsidP="00CE5640">
            <w:pPr>
              <w:jc w:val="both"/>
              <w:rPr>
                <w:rFonts w:ascii="Arial" w:hAnsi="Arial" w:cs="Arial"/>
                <w:lang w:val="lt-LT"/>
              </w:rPr>
            </w:pPr>
            <w:r>
              <w:rPr>
                <w:rFonts w:ascii="Arial" w:hAnsi="Arial" w:cs="Arial"/>
                <w:lang w:val="lt-LT"/>
              </w:rPr>
              <w:t>4.</w:t>
            </w:r>
            <w:r w:rsidRPr="00CE5640">
              <w:rPr>
                <w:lang w:val="lt-LT"/>
              </w:rPr>
              <w:t xml:space="preserve"> </w:t>
            </w:r>
            <w:r w:rsidRPr="00CE5640">
              <w:rPr>
                <w:rFonts w:ascii="Arial" w:hAnsi="Arial" w:cs="Arial"/>
                <w:lang w:val="lt-LT"/>
              </w:rPr>
              <w:t>Ką rekomenduotumėte pakeisti, kad pirkimas būtų patrauklus platesniam tiekėjų ratui?</w:t>
            </w:r>
          </w:p>
        </w:tc>
        <w:tc>
          <w:tcPr>
            <w:tcW w:w="4574" w:type="dxa"/>
          </w:tcPr>
          <w:p w14:paraId="38BBCE23" w14:textId="77777777" w:rsidR="00CE5640" w:rsidRPr="00697823" w:rsidRDefault="00CE5640" w:rsidP="00E019C2">
            <w:pPr>
              <w:jc w:val="both"/>
              <w:rPr>
                <w:rFonts w:ascii="Nunito Sans" w:hAnsi="Nunito Sans" w:cs="Tahoma"/>
                <w:color w:val="000000"/>
                <w:lang w:val="lt-LT"/>
              </w:rPr>
            </w:pPr>
          </w:p>
        </w:tc>
      </w:tr>
    </w:tbl>
    <w:p w14:paraId="658E7A27" w14:textId="77777777" w:rsidR="00697823" w:rsidRPr="00697823" w:rsidRDefault="00697823">
      <w:pPr>
        <w:rPr>
          <w:lang w:val="lt-LT"/>
        </w:rPr>
      </w:pPr>
    </w:p>
    <w:sectPr w:rsidR="00697823" w:rsidRPr="00697823" w:rsidSect="00697823">
      <w:headerReference w:type="default" r:id="rId7"/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EE1C0C" w14:textId="77777777" w:rsidR="00C67B06" w:rsidRDefault="00C67B06" w:rsidP="00697823">
      <w:pPr>
        <w:spacing w:after="0" w:line="240" w:lineRule="auto"/>
      </w:pPr>
      <w:r>
        <w:separator/>
      </w:r>
    </w:p>
  </w:endnote>
  <w:endnote w:type="continuationSeparator" w:id="0">
    <w:p w14:paraId="008BCFAA" w14:textId="77777777" w:rsidR="00C67B06" w:rsidRDefault="00C67B06" w:rsidP="006978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unito Sans">
    <w:altName w:val="Nunito Sans"/>
    <w:charset w:val="00"/>
    <w:family w:val="auto"/>
    <w:pitch w:val="variable"/>
    <w:sig w:usb0="A00002FF" w:usb1="5000204B" w:usb2="00000000" w:usb3="00000000" w:csb0="0000019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EE583D" w14:textId="77777777" w:rsidR="00C67B06" w:rsidRDefault="00C67B06" w:rsidP="00697823">
      <w:pPr>
        <w:spacing w:after="0" w:line="240" w:lineRule="auto"/>
      </w:pPr>
      <w:r>
        <w:separator/>
      </w:r>
    </w:p>
  </w:footnote>
  <w:footnote w:type="continuationSeparator" w:id="0">
    <w:p w14:paraId="4A1815E2" w14:textId="77777777" w:rsidR="00C67B06" w:rsidRDefault="00C67B06" w:rsidP="006978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B9A36C" w14:textId="29C47C94" w:rsidR="00697823" w:rsidRPr="00E27893" w:rsidRDefault="00E27893" w:rsidP="00E27893">
    <w:pPr>
      <w:pStyle w:val="Antrats"/>
      <w:jc w:val="right"/>
      <w:rPr>
        <w:lang w:val="lt-LT"/>
      </w:rPr>
    </w:pPr>
    <w:proofErr w:type="spellStart"/>
    <w:r>
      <w:t>Priedas</w:t>
    </w:r>
    <w:proofErr w:type="spellEnd"/>
    <w:r>
      <w:t xml:space="preserve"> Nr.</w:t>
    </w:r>
    <w:proofErr w:type="gramStart"/>
    <w:r>
      <w:t>1 ,,</w:t>
    </w:r>
    <w:proofErr w:type="spellStart"/>
    <w:r>
      <w:t>Klausimynas</w:t>
    </w:r>
    <w:proofErr w:type="spellEnd"/>
    <w:proofErr w:type="gramEnd"/>
    <w:r>
      <w:t xml:space="preserve"> </w:t>
    </w:r>
    <w:proofErr w:type="spellStart"/>
    <w:proofErr w:type="gramStart"/>
    <w:r>
      <w:t>tiek</w:t>
    </w:r>
    <w:r>
      <w:rPr>
        <w:lang w:val="lt-LT"/>
      </w:rPr>
      <w:t>ėjams</w:t>
    </w:r>
    <w:proofErr w:type="spellEnd"/>
    <w:r>
      <w:rPr>
        <w:lang w:val="lt-LT"/>
      </w:rPr>
      <w:t>“</w:t>
    </w:r>
    <w:proofErr w:type="gram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C058DA"/>
    <w:multiLevelType w:val="hybridMultilevel"/>
    <w:tmpl w:val="07302710"/>
    <w:lvl w:ilvl="0" w:tplc="A1C81E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6457AD"/>
    <w:multiLevelType w:val="multilevel"/>
    <w:tmpl w:val="A9FCC198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/>
        <w:b/>
        <w:bCs/>
        <w:color w:val="215E99" w:themeColor="text2" w:themeTint="BF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673BDA"/>
    <w:multiLevelType w:val="hybridMultilevel"/>
    <w:tmpl w:val="4AAC11E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65157A"/>
    <w:multiLevelType w:val="hybridMultilevel"/>
    <w:tmpl w:val="4AAC11E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28612B"/>
    <w:multiLevelType w:val="hybridMultilevel"/>
    <w:tmpl w:val="327E793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69C3589"/>
    <w:multiLevelType w:val="multilevel"/>
    <w:tmpl w:val="AC827D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 w16cid:durableId="1189875650">
    <w:abstractNumId w:val="4"/>
  </w:num>
  <w:num w:numId="2" w16cid:durableId="1035615895">
    <w:abstractNumId w:val="5"/>
  </w:num>
  <w:num w:numId="3" w16cid:durableId="1016467138">
    <w:abstractNumId w:val="0"/>
  </w:num>
  <w:num w:numId="4" w16cid:durableId="17202585">
    <w:abstractNumId w:val="3"/>
  </w:num>
  <w:num w:numId="5" w16cid:durableId="1719280922">
    <w:abstractNumId w:val="2"/>
  </w:num>
  <w:num w:numId="6" w16cid:durableId="21347150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7823"/>
    <w:rsid w:val="0010138F"/>
    <w:rsid w:val="00117C19"/>
    <w:rsid w:val="00147A25"/>
    <w:rsid w:val="00321921"/>
    <w:rsid w:val="003522D8"/>
    <w:rsid w:val="003B7642"/>
    <w:rsid w:val="004D789F"/>
    <w:rsid w:val="00522C54"/>
    <w:rsid w:val="0063313E"/>
    <w:rsid w:val="00697823"/>
    <w:rsid w:val="006B1A23"/>
    <w:rsid w:val="00754CC1"/>
    <w:rsid w:val="00771EF1"/>
    <w:rsid w:val="00775A99"/>
    <w:rsid w:val="00811AC4"/>
    <w:rsid w:val="009A7062"/>
    <w:rsid w:val="009E487D"/>
    <w:rsid w:val="00A57EEF"/>
    <w:rsid w:val="00AE172D"/>
    <w:rsid w:val="00BC558D"/>
    <w:rsid w:val="00BE3910"/>
    <w:rsid w:val="00C67B06"/>
    <w:rsid w:val="00CE5640"/>
    <w:rsid w:val="00D45DA7"/>
    <w:rsid w:val="00E019C2"/>
    <w:rsid w:val="00E27893"/>
    <w:rsid w:val="00E3530B"/>
    <w:rsid w:val="00EB585C"/>
    <w:rsid w:val="00EC222C"/>
    <w:rsid w:val="00ED51B2"/>
    <w:rsid w:val="00EE3BD4"/>
    <w:rsid w:val="00FC6126"/>
    <w:rsid w:val="00FF22B1"/>
    <w:rsid w:val="00FF4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473BFB"/>
  <w15:chartTrackingRefBased/>
  <w15:docId w15:val="{E8D56019-EF3E-4148-BF16-1448C4EA07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69782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69782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69782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69782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69782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69782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69782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69782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69782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69782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69782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69782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697823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697823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697823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697823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697823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697823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69782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69782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69782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69782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69782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697823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697823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697823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69782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697823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697823"/>
    <w:rPr>
      <w:b/>
      <w:bCs/>
      <w:smallCaps/>
      <w:color w:val="0F4761" w:themeColor="accent1" w:themeShade="BF"/>
      <w:spacing w:val="5"/>
    </w:rPr>
  </w:style>
  <w:style w:type="table" w:styleId="Lentelstinklelis">
    <w:name w:val="Table Grid"/>
    <w:basedOn w:val="prastojilentel"/>
    <w:uiPriority w:val="59"/>
    <w:rsid w:val="00697823"/>
    <w:pPr>
      <w:spacing w:after="0" w:line="240" w:lineRule="auto"/>
    </w:pPr>
    <w:rPr>
      <w:rFonts w:ascii="Tahoma" w:eastAsia="MS Mincho" w:hAnsi="Tahoma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69782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697823"/>
  </w:style>
  <w:style w:type="paragraph" w:styleId="Porat">
    <w:name w:val="footer"/>
    <w:basedOn w:val="prastasis"/>
    <w:link w:val="PoratDiagrama"/>
    <w:uiPriority w:val="99"/>
    <w:unhideWhenUsed/>
    <w:rsid w:val="0069782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697823"/>
  </w:style>
  <w:style w:type="paragraph" w:styleId="Pataisymai">
    <w:name w:val="Revision"/>
    <w:hidden/>
    <w:uiPriority w:val="99"/>
    <w:semiHidden/>
    <w:rsid w:val="003522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3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71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394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674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9784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54847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88314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96888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46203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94249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462028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068107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68718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04880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539855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442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77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54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5162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969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5890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37369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4778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74378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20919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85969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92053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798115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111845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562726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450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861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393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287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17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0661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62226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16318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86039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677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36525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863059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876851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585030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641857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788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544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6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252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4094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9000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00409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5137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49958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34155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60004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407637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9672419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377626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901104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941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028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00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235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1627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8039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5362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8227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04282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87114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53693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15410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962982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077010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076651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576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29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41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1458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5423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3448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8394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767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39070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95717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97143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039249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214707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377332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99946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7058e6ed-1f62-4b3b-a413-1541f2aa482f}" enabled="1" method="Privileged" siteId="{86bcf768-7bcf-4cd6-b041-b219988b7a9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3</Pages>
  <Words>3450</Words>
  <Characters>1967</Characters>
  <Application>Microsoft Office Word</Application>
  <DocSecurity>0</DocSecurity>
  <Lines>16</Lines>
  <Paragraphs>10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Edita Kazakevičienė</dc:creator>
  <cp:keywords/>
  <dc:description/>
  <cp:lastModifiedBy>Jovita Buterlevičiūtė</cp:lastModifiedBy>
  <cp:revision>6</cp:revision>
  <dcterms:created xsi:type="dcterms:W3CDTF">2025-08-06T11:13:00Z</dcterms:created>
  <dcterms:modified xsi:type="dcterms:W3CDTF">2026-02-17T13:20:00Z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058e6ed-1f62-4b3b-a413-1541f2aa482f_Enabled">
    <vt:lpwstr>true</vt:lpwstr>
  </property>
  <property fmtid="{D5CDD505-2E9C-101B-9397-08002B2CF9AE}" pid="3" name="MSIP_Label_7058e6ed-1f62-4b3b-a413-1541f2aa482f_SetDate">
    <vt:lpwstr>2024-07-29T07:33:48Z</vt:lpwstr>
  </property>
  <property fmtid="{D5CDD505-2E9C-101B-9397-08002B2CF9AE}" pid="4" name="MSIP_Label_7058e6ed-1f62-4b3b-a413-1541f2aa482f_Method">
    <vt:lpwstr>Privileged</vt:lpwstr>
  </property>
  <property fmtid="{D5CDD505-2E9C-101B-9397-08002B2CF9AE}" pid="5" name="MSIP_Label_7058e6ed-1f62-4b3b-a413-1541f2aa482f_Name">
    <vt:lpwstr>VIEŠA</vt:lpwstr>
  </property>
  <property fmtid="{D5CDD505-2E9C-101B-9397-08002B2CF9AE}" pid="6" name="MSIP_Label_7058e6ed-1f62-4b3b-a413-1541f2aa482f_SiteId">
    <vt:lpwstr>86bcf768-7bcf-4cd6-b041-b219988b7a9c</vt:lpwstr>
  </property>
  <property fmtid="{D5CDD505-2E9C-101B-9397-08002B2CF9AE}" pid="7" name="MSIP_Label_7058e6ed-1f62-4b3b-a413-1541f2aa482f_ActionId">
    <vt:lpwstr>6d7a092a-d40d-4bf2-8a8e-1d56e868a47f</vt:lpwstr>
  </property>
  <property fmtid="{D5CDD505-2E9C-101B-9397-08002B2CF9AE}" pid="8" name="MSIP_Label_7058e6ed-1f62-4b3b-a413-1541f2aa482f_ContentBits">
    <vt:lpwstr>0</vt:lpwstr>
  </property>
</Properties>
</file>